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00851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CA"/>
        </w:rPr>
      </w:pPr>
    </w:p>
    <w:p w14:paraId="1FABC86B" w14:textId="77777777" w:rsidR="007E1AB4" w:rsidRPr="007E1AB4" w:rsidRDefault="007E1AB4" w:rsidP="007E1AB4">
      <w:pPr>
        <w:autoSpaceDE w:val="0"/>
        <w:autoSpaceDN w:val="0"/>
        <w:adjustRightInd w:val="0"/>
        <w:jc w:val="right"/>
        <w:rPr>
          <w:rFonts w:eastAsiaTheme="minorHAnsi"/>
          <w:lang w:val="en-CA"/>
        </w:rPr>
      </w:pPr>
      <w:bookmarkStart w:id="0" w:name="FORM_14_–_NOTICE_OF_APPEAL_–_LAW_SOCIETY"/>
      <w:bookmarkStart w:id="1" w:name="bookmark0"/>
      <w:bookmarkEnd w:id="0"/>
      <w:bookmarkEnd w:id="1"/>
      <w:r w:rsidRPr="007E1AB4">
        <w:rPr>
          <w:rFonts w:eastAsiaTheme="minorHAnsi"/>
          <w:lang w:val="en-CA"/>
        </w:rPr>
        <w:t>Review File No.: [insert file no.]</w:t>
      </w:r>
    </w:p>
    <w:p w14:paraId="1C34852B" w14:textId="77777777" w:rsidR="007E1AB4" w:rsidRPr="007E1AB4" w:rsidRDefault="007E1AB4" w:rsidP="007E1AB4">
      <w:pPr>
        <w:autoSpaceDE w:val="0"/>
        <w:autoSpaceDN w:val="0"/>
        <w:adjustRightInd w:val="0"/>
        <w:jc w:val="right"/>
        <w:rPr>
          <w:rFonts w:eastAsiaTheme="minorHAnsi"/>
          <w:lang w:val="en-CA"/>
        </w:rPr>
      </w:pPr>
      <w:r w:rsidRPr="007E1AB4">
        <w:rPr>
          <w:rFonts w:eastAsiaTheme="minorHAnsi"/>
          <w:lang w:val="en-CA"/>
        </w:rPr>
        <w:t>Decision(s) under Review: [insert citation of decision under review]</w:t>
      </w:r>
    </w:p>
    <w:p w14:paraId="25E5835C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lang w:val="en-CA"/>
        </w:rPr>
      </w:pPr>
    </w:p>
    <w:p w14:paraId="70ED37DC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ind w:right="108"/>
        <w:jc w:val="center"/>
        <w:outlineLvl w:val="0"/>
        <w:rPr>
          <w:rFonts w:asciiTheme="minorHAnsi" w:eastAsiaTheme="minorHAnsi" w:hAnsiTheme="minorHAnsi" w:cstheme="minorHAnsi"/>
          <w:b/>
          <w:bCs/>
          <w:lang w:val="en-CA"/>
        </w:rPr>
      </w:pPr>
      <w:r w:rsidRPr="007E1AB4">
        <w:rPr>
          <w:rFonts w:asciiTheme="minorHAnsi" w:eastAsiaTheme="minorHAnsi" w:hAnsiTheme="minorHAnsi" w:cstheme="minorHAnsi"/>
          <w:b/>
          <w:bCs/>
          <w:lang w:val="en-CA"/>
        </w:rPr>
        <w:t>LAW SOCIETY OF BRITISH COLUMBIA TRIBUNAL</w:t>
      </w:r>
    </w:p>
    <w:p w14:paraId="5784F226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ind w:right="108"/>
        <w:jc w:val="center"/>
        <w:outlineLvl w:val="0"/>
        <w:rPr>
          <w:rFonts w:asciiTheme="minorHAnsi" w:eastAsiaTheme="minorHAnsi" w:hAnsiTheme="minorHAnsi" w:cstheme="minorHAnsi"/>
          <w:b/>
          <w:bCs/>
          <w:lang w:val="en-CA"/>
        </w:rPr>
      </w:pPr>
      <w:r w:rsidRPr="007E1AB4">
        <w:rPr>
          <w:rFonts w:asciiTheme="minorHAnsi" w:eastAsiaTheme="minorHAnsi" w:hAnsiTheme="minorHAnsi" w:cstheme="minorHAnsi"/>
          <w:b/>
          <w:bCs/>
          <w:lang w:val="en-CA"/>
        </w:rPr>
        <w:t>REVIEW DIVISION</w:t>
      </w:r>
    </w:p>
    <w:p w14:paraId="224A8621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ind w:right="108"/>
        <w:jc w:val="center"/>
        <w:outlineLvl w:val="0"/>
        <w:rPr>
          <w:rFonts w:asciiTheme="minorHAnsi" w:eastAsiaTheme="minorHAnsi" w:hAnsiTheme="minorHAnsi" w:cstheme="minorHAnsi"/>
          <w:b/>
          <w:bCs/>
          <w:lang w:val="en-CA"/>
        </w:rPr>
      </w:pPr>
    </w:p>
    <w:p w14:paraId="2008702A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ind w:left="113"/>
        <w:outlineLvl w:val="1"/>
        <w:rPr>
          <w:rFonts w:asciiTheme="minorHAnsi" w:eastAsiaTheme="minorHAnsi" w:hAnsiTheme="minorHAnsi" w:cstheme="minorHAnsi"/>
          <w:bCs/>
          <w:lang w:val="en-CA"/>
        </w:rPr>
      </w:pPr>
      <w:r w:rsidRPr="007E1AB4">
        <w:rPr>
          <w:rFonts w:asciiTheme="minorHAnsi" w:eastAsiaTheme="minorHAnsi" w:hAnsiTheme="minorHAnsi" w:cstheme="minorHAnsi"/>
          <w:bCs/>
          <w:lang w:val="en-CA"/>
        </w:rPr>
        <w:t>BETWEEN:</w:t>
      </w:r>
    </w:p>
    <w:p w14:paraId="7EC3BC5E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val="en-CA"/>
        </w:rPr>
      </w:pPr>
    </w:p>
    <w:p w14:paraId="361E5C6F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spacing w:before="55"/>
        <w:ind w:right="-32"/>
        <w:jc w:val="center"/>
        <w:rPr>
          <w:rFonts w:asciiTheme="minorHAnsi" w:eastAsiaTheme="minorHAnsi" w:hAnsiTheme="minorHAnsi" w:cstheme="minorHAnsi"/>
          <w:lang w:val="en-CA"/>
        </w:rPr>
      </w:pPr>
      <w:r w:rsidRPr="007E1AB4">
        <w:rPr>
          <w:rFonts w:asciiTheme="minorHAnsi" w:eastAsiaTheme="minorHAnsi" w:hAnsiTheme="minorHAnsi" w:cstheme="minorHAnsi"/>
          <w:lang w:val="en-CA"/>
        </w:rPr>
        <w:t>LAW SOCIETY OF BRITISH COLUMBIA</w:t>
      </w:r>
    </w:p>
    <w:p w14:paraId="45CCD295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CA"/>
        </w:rPr>
      </w:pPr>
    </w:p>
    <w:p w14:paraId="5DB78A2D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spacing w:before="194"/>
        <w:ind w:right="3092"/>
        <w:jc w:val="both"/>
        <w:rPr>
          <w:rFonts w:asciiTheme="minorHAnsi" w:eastAsiaTheme="minorHAnsi" w:hAnsiTheme="minorHAnsi" w:cstheme="minorHAnsi"/>
          <w:lang w:val="en-CA"/>
        </w:rPr>
      </w:pPr>
      <w:r w:rsidRPr="007E1AB4">
        <w:rPr>
          <w:rFonts w:asciiTheme="minorHAnsi" w:eastAsiaTheme="minorHAnsi" w:hAnsiTheme="minorHAnsi" w:cstheme="minorHAnsi"/>
          <w:lang w:val="en-CA"/>
        </w:rPr>
        <w:t>AND:</w:t>
      </w:r>
    </w:p>
    <w:p w14:paraId="653CB756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rPr>
          <w:rFonts w:asciiTheme="minorHAnsi" w:eastAsiaTheme="minorHAnsi" w:hAnsiTheme="minorHAnsi" w:cstheme="minorHAnsi"/>
          <w:lang w:val="en-CA"/>
        </w:rPr>
      </w:pPr>
    </w:p>
    <w:p w14:paraId="65525A06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spacing w:before="55"/>
        <w:ind w:right="23"/>
        <w:jc w:val="center"/>
        <w:rPr>
          <w:rFonts w:asciiTheme="minorHAnsi" w:eastAsiaTheme="minorHAnsi" w:hAnsiTheme="minorHAnsi" w:cstheme="minorHAnsi"/>
          <w:iCs/>
          <w:lang w:val="en-CA"/>
        </w:rPr>
      </w:pPr>
      <w:r w:rsidRPr="007E1AB4">
        <w:rPr>
          <w:rFonts w:asciiTheme="minorHAnsi" w:eastAsiaTheme="minorHAnsi" w:hAnsiTheme="minorHAnsi" w:cstheme="minorHAnsi"/>
          <w:iCs/>
          <w:lang w:val="en-CA"/>
        </w:rPr>
        <w:t>[</w:t>
      </w:r>
      <w:r w:rsidRPr="007E1AB4">
        <w:rPr>
          <w:rFonts w:asciiTheme="minorHAnsi" w:eastAsiaTheme="minorHAnsi" w:hAnsiTheme="minorHAnsi" w:cstheme="minorHAnsi"/>
          <w:i/>
          <w:iCs/>
          <w:lang w:val="en-CA"/>
        </w:rPr>
        <w:t>INSERT NAME OF RESPONDENT</w:t>
      </w:r>
      <w:r w:rsidRPr="007E1AB4">
        <w:rPr>
          <w:rFonts w:asciiTheme="minorHAnsi" w:eastAsiaTheme="minorHAnsi" w:hAnsiTheme="minorHAnsi" w:cstheme="minorHAnsi"/>
          <w:iCs/>
          <w:lang w:val="en-CA"/>
        </w:rPr>
        <w:t>]</w:t>
      </w:r>
    </w:p>
    <w:p w14:paraId="235474B8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spacing w:before="55"/>
        <w:ind w:right="23"/>
        <w:jc w:val="center"/>
        <w:rPr>
          <w:rFonts w:asciiTheme="minorHAnsi" w:eastAsiaTheme="minorHAnsi" w:hAnsiTheme="minorHAnsi" w:cstheme="minorHAnsi"/>
          <w:iCs/>
          <w:lang w:val="en-CA"/>
        </w:rPr>
      </w:pPr>
    </w:p>
    <w:p w14:paraId="7A0E76D4" w14:textId="77777777" w:rsidR="007E1AB4" w:rsidRPr="007E1AB4" w:rsidRDefault="007E1AB4" w:rsidP="007E1AB4">
      <w:pPr>
        <w:kinsoku w:val="0"/>
        <w:overflowPunct w:val="0"/>
        <w:autoSpaceDE w:val="0"/>
        <w:autoSpaceDN w:val="0"/>
        <w:adjustRightInd w:val="0"/>
        <w:spacing w:before="55"/>
        <w:ind w:right="-32"/>
        <w:jc w:val="right"/>
        <w:rPr>
          <w:rFonts w:asciiTheme="minorHAnsi" w:eastAsiaTheme="minorHAnsi" w:hAnsiTheme="minorHAnsi" w:cstheme="minorHAnsi"/>
          <w:iCs/>
          <w:lang w:val="en-CA"/>
        </w:rPr>
      </w:pPr>
      <w:r w:rsidRPr="007E1AB4">
        <w:rPr>
          <w:rFonts w:asciiTheme="minorHAnsi" w:eastAsiaTheme="minorHAnsi" w:hAnsiTheme="minorHAnsi" w:cstheme="minorHAnsi"/>
          <w:iCs/>
          <w:lang w:val="en-CA"/>
        </w:rPr>
        <w:t xml:space="preserve"> RESPONDENT/APPLICANT</w:t>
      </w:r>
    </w:p>
    <w:p w14:paraId="43DCDCC5" w14:textId="77777777" w:rsidR="009F6EBC" w:rsidRPr="00F05E4E" w:rsidRDefault="009F6EBC" w:rsidP="009F6EBC">
      <w:pPr>
        <w:tabs>
          <w:tab w:val="left" w:pos="8640"/>
        </w:tabs>
      </w:pPr>
      <w:r w:rsidRPr="00F05E4E">
        <w:rPr>
          <w:b/>
          <w:u w:val="single"/>
        </w:rPr>
        <w:tab/>
      </w:r>
      <w:r w:rsidRPr="00F05E4E">
        <w:rPr>
          <w:b/>
          <w:u w:val="single"/>
        </w:rPr>
        <w:tab/>
      </w:r>
    </w:p>
    <w:p w14:paraId="0B0E421E" w14:textId="77777777" w:rsidR="00F05E4E" w:rsidRPr="00F05E4E" w:rsidRDefault="00F05E4E" w:rsidP="007E1AB4">
      <w:pPr>
        <w:pStyle w:val="Heading2"/>
        <w:spacing w:before="0"/>
        <w:rPr>
          <w:color w:val="auto"/>
          <w:sz w:val="24"/>
          <w:szCs w:val="24"/>
        </w:rPr>
      </w:pPr>
    </w:p>
    <w:p w14:paraId="3D0B367D" w14:textId="77777777" w:rsidR="009F6EBC" w:rsidRPr="00F05E4E" w:rsidRDefault="009F6EBC" w:rsidP="007E1AB4">
      <w:pPr>
        <w:pStyle w:val="Heading2"/>
        <w:spacing w:before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05E4E">
        <w:rPr>
          <w:rFonts w:asciiTheme="minorHAnsi" w:hAnsiTheme="minorHAnsi" w:cstheme="minorHAnsi"/>
          <w:b/>
          <w:color w:val="auto"/>
          <w:sz w:val="24"/>
          <w:szCs w:val="24"/>
        </w:rPr>
        <w:t>ORDER</w:t>
      </w:r>
    </w:p>
    <w:p w14:paraId="72363F16" w14:textId="77777777" w:rsidR="009F6EBC" w:rsidRPr="00F05E4E" w:rsidRDefault="009F6EBC" w:rsidP="009F6EBC">
      <w:pPr>
        <w:tabs>
          <w:tab w:val="left" w:pos="9270"/>
        </w:tabs>
        <w:rPr>
          <w:b/>
          <w:u w:val="single"/>
        </w:rPr>
      </w:pPr>
      <w:r w:rsidRPr="00F05E4E">
        <w:rPr>
          <w:b/>
          <w:u w:val="single"/>
        </w:rPr>
        <w:tab/>
      </w:r>
    </w:p>
    <w:p w14:paraId="261F1B7E" w14:textId="030AC928" w:rsidR="00D243F8" w:rsidRPr="007E1AB4" w:rsidRDefault="009F6EBC" w:rsidP="007E1AB4">
      <w:pPr>
        <w:spacing w:before="360" w:after="200" w:line="360" w:lineRule="auto"/>
      </w:pPr>
      <w:r w:rsidRPr="00F05E4E">
        <w:t xml:space="preserve">This </w:t>
      </w:r>
      <w:r w:rsidR="007E1AB4">
        <w:t>review</w:t>
      </w:r>
      <w:r w:rsidRPr="00F05E4E">
        <w:t xml:space="preserve"> coming on for hearing at Vancouver, British Columbia on [</w:t>
      </w:r>
      <w:r w:rsidRPr="00F05E4E">
        <w:rPr>
          <w:i/>
        </w:rPr>
        <w:t>m/d/y</w:t>
      </w:r>
      <w:r w:rsidRPr="00F05E4E">
        <w:t>] and on hearing [</w:t>
      </w:r>
      <w:r w:rsidRPr="00F05E4E">
        <w:rPr>
          <w:i/>
        </w:rPr>
        <w:t>name of counsel</w:t>
      </w:r>
      <w:r w:rsidRPr="00F05E4E">
        <w:t>], counsel for the Law Society of British Columbia, and [</w:t>
      </w:r>
      <w:r w:rsidRPr="00F05E4E">
        <w:rPr>
          <w:i/>
        </w:rPr>
        <w:t>name</w:t>
      </w:r>
      <w:r w:rsidRPr="00F05E4E">
        <w:t xml:space="preserve"> </w:t>
      </w:r>
      <w:r w:rsidRPr="00F05E4E">
        <w:rPr>
          <w:i/>
        </w:rPr>
        <w:t xml:space="preserve">of </w:t>
      </w:r>
      <w:r w:rsidR="00EF7507">
        <w:rPr>
          <w:i/>
        </w:rPr>
        <w:t>R</w:t>
      </w:r>
      <w:r w:rsidRPr="00F05E4E">
        <w:rPr>
          <w:i/>
        </w:rPr>
        <w:t>espondent</w:t>
      </w:r>
      <w:r w:rsidR="007E1AB4">
        <w:rPr>
          <w:i/>
        </w:rPr>
        <w:t>/</w:t>
      </w:r>
      <w:r w:rsidR="00EF7507">
        <w:rPr>
          <w:i/>
        </w:rPr>
        <w:t>A</w:t>
      </w:r>
      <w:r w:rsidR="007E1AB4">
        <w:rPr>
          <w:i/>
        </w:rPr>
        <w:t>pplicant</w:t>
      </w:r>
      <w:r w:rsidRPr="00F05E4E">
        <w:rPr>
          <w:i/>
        </w:rPr>
        <w:t xml:space="preserve"> counsel, counsel for the </w:t>
      </w:r>
      <w:r w:rsidR="00EF7507">
        <w:rPr>
          <w:i/>
        </w:rPr>
        <w:t>R</w:t>
      </w:r>
      <w:r w:rsidRPr="00F05E4E">
        <w:rPr>
          <w:i/>
        </w:rPr>
        <w:t>espondent</w:t>
      </w:r>
      <w:r w:rsidR="007E1AB4">
        <w:rPr>
          <w:i/>
        </w:rPr>
        <w:t>/</w:t>
      </w:r>
      <w:r w:rsidR="00EF7507">
        <w:rPr>
          <w:i/>
        </w:rPr>
        <w:t>A</w:t>
      </w:r>
      <w:r w:rsidR="007E1AB4">
        <w:rPr>
          <w:i/>
        </w:rPr>
        <w:t>pplicant</w:t>
      </w:r>
      <w:r w:rsidR="00F05E4E" w:rsidRPr="00B44B3E">
        <w:rPr>
          <w:iCs/>
        </w:rPr>
        <w:t>]</w:t>
      </w:r>
      <w:r w:rsidRPr="00F05E4E">
        <w:t>, OR [</w:t>
      </w:r>
      <w:r w:rsidRPr="00F05E4E">
        <w:rPr>
          <w:i/>
        </w:rPr>
        <w:t xml:space="preserve">and no one appearing for name of </w:t>
      </w:r>
      <w:r w:rsidR="00EF7507">
        <w:rPr>
          <w:i/>
        </w:rPr>
        <w:t>R</w:t>
      </w:r>
      <w:r w:rsidRPr="00F05E4E">
        <w:rPr>
          <w:i/>
        </w:rPr>
        <w:t>espondent</w:t>
      </w:r>
      <w:r w:rsidR="007E1AB4">
        <w:rPr>
          <w:i/>
        </w:rPr>
        <w:t>/</w:t>
      </w:r>
      <w:r w:rsidR="00EF7507">
        <w:rPr>
          <w:i/>
        </w:rPr>
        <w:t>A</w:t>
      </w:r>
      <w:r w:rsidR="007E1AB4">
        <w:rPr>
          <w:i/>
        </w:rPr>
        <w:t>pplicant</w:t>
      </w:r>
      <w:r w:rsidRPr="00F05E4E">
        <w:rPr>
          <w:i/>
        </w:rPr>
        <w:t xml:space="preserve"> although duly </w:t>
      </w:r>
      <w:r w:rsidRPr="00F05E4E">
        <w:t>served] OR [</w:t>
      </w:r>
      <w:r w:rsidRPr="00F05E4E">
        <w:rPr>
          <w:i/>
        </w:rPr>
        <w:t xml:space="preserve">the </w:t>
      </w:r>
      <w:r w:rsidR="00EF7507">
        <w:rPr>
          <w:i/>
        </w:rPr>
        <w:t>R</w:t>
      </w:r>
      <w:r w:rsidRPr="00F05E4E">
        <w:rPr>
          <w:i/>
        </w:rPr>
        <w:t>espondent</w:t>
      </w:r>
      <w:r w:rsidR="007E1AB4">
        <w:rPr>
          <w:i/>
        </w:rPr>
        <w:t>/</w:t>
      </w:r>
      <w:r w:rsidR="00EF7507">
        <w:rPr>
          <w:i/>
        </w:rPr>
        <w:t>A</w:t>
      </w:r>
      <w:r w:rsidR="007E1AB4">
        <w:rPr>
          <w:i/>
        </w:rPr>
        <w:t>pplicant</w:t>
      </w:r>
      <w:r w:rsidRPr="00F05E4E">
        <w:rPr>
          <w:i/>
        </w:rPr>
        <w:t xml:space="preserve">, name, on </w:t>
      </w:r>
      <w:r w:rsidR="007E1AB4">
        <w:rPr>
          <w:i/>
        </w:rPr>
        <w:t>their</w:t>
      </w:r>
      <w:r w:rsidRPr="00F05E4E">
        <w:rPr>
          <w:i/>
        </w:rPr>
        <w:t xml:space="preserve"> own behalf</w:t>
      </w:r>
      <w:r w:rsidRPr="00F05E4E">
        <w:t xml:space="preserve">], </w:t>
      </w:r>
      <w:r w:rsidR="0046721D">
        <w:t xml:space="preserve">and having made a determination </w:t>
      </w:r>
      <w:r w:rsidR="00D243F8">
        <w:t xml:space="preserve">under </w:t>
      </w:r>
      <w:r w:rsidR="007E1AB4">
        <w:t>section</w:t>
      </w:r>
      <w:r w:rsidR="00D243F8">
        <w:t xml:space="preserve"> </w:t>
      </w:r>
      <w:r w:rsidR="007E1AB4">
        <w:t>47</w:t>
      </w:r>
      <w:r w:rsidR="00D243F8">
        <w:t>(</w:t>
      </w:r>
      <w:r w:rsidR="007E1AB4">
        <w:t>5</w:t>
      </w:r>
      <w:r w:rsidR="00D243F8">
        <w:t xml:space="preserve">) of the </w:t>
      </w:r>
      <w:r w:rsidR="00D243F8" w:rsidRPr="00BC54B8">
        <w:rPr>
          <w:i/>
        </w:rPr>
        <w:t>Legal Profession Act</w:t>
      </w:r>
      <w:r w:rsidR="00D243F8">
        <w:t xml:space="preserve">, </w:t>
      </w:r>
    </w:p>
    <w:p w14:paraId="126E64DA" w14:textId="4AC976E6" w:rsidR="009F6EBC" w:rsidRDefault="00D243F8" w:rsidP="009F6EBC">
      <w:pPr>
        <w:spacing w:before="360" w:after="200" w:line="360" w:lineRule="auto"/>
        <w:rPr>
          <w:i/>
        </w:rPr>
      </w:pPr>
      <w:r>
        <w:t xml:space="preserve">THIS </w:t>
      </w:r>
      <w:r w:rsidR="00913C60">
        <w:t>REVIEW BOARD</w:t>
      </w:r>
      <w:r w:rsidR="009F6EBC" w:rsidRPr="00F05E4E">
        <w:t>:</w:t>
      </w:r>
      <w:r w:rsidR="00BC54B8">
        <w:t xml:space="preserve"> </w:t>
      </w:r>
    </w:p>
    <w:p w14:paraId="340690A6" w14:textId="733123F0" w:rsidR="00B44B3E" w:rsidRDefault="00913C60" w:rsidP="009F6EBC">
      <w:pPr>
        <w:pStyle w:val="ListParagraph"/>
        <w:numPr>
          <w:ilvl w:val="0"/>
          <w:numId w:val="7"/>
        </w:numPr>
        <w:spacing w:before="120" w:after="200" w:line="360" w:lineRule="auto"/>
        <w:ind w:left="720" w:hanging="720"/>
        <w:contextualSpacing w:val="0"/>
      </w:pPr>
      <w:r>
        <w:t xml:space="preserve">Confirms the decision of the Hearing Panel </w:t>
      </w:r>
      <w:r w:rsidR="00B44B3E">
        <w:t>finding the Respondent’s actions with respect to [</w:t>
      </w:r>
      <w:r w:rsidR="00B44B3E" w:rsidRPr="00B44B3E">
        <w:rPr>
          <w:i/>
          <w:iCs/>
        </w:rPr>
        <w:t>Allegation</w:t>
      </w:r>
      <w:r w:rsidR="00B44B3E">
        <w:t>]</w:t>
      </w:r>
      <w:r w:rsidR="00B44B3E" w:rsidRPr="00B44B3E">
        <w:t xml:space="preserve"> constituted </w:t>
      </w:r>
      <w:r w:rsidR="000308A1" w:rsidRPr="000308A1">
        <w:t>[</w:t>
      </w:r>
      <w:r w:rsidR="000308A1" w:rsidRPr="000308A1">
        <w:rPr>
          <w:i/>
          <w:iCs/>
        </w:rPr>
        <w:t>professional misconduct, conduct unbecoming the profession, a breach of the Act or the rules, incompetent performance of duties undertaken in the capacity of a lawyer</w:t>
      </w:r>
      <w:r w:rsidR="000308A1" w:rsidRPr="000308A1">
        <w:t>]</w:t>
      </w:r>
      <w:r w:rsidR="00B44B3E" w:rsidRPr="00B44B3E">
        <w:t>;</w:t>
      </w:r>
    </w:p>
    <w:p w14:paraId="79E9C898" w14:textId="71DFC3DE" w:rsidR="00B44B3E" w:rsidRDefault="00913C60" w:rsidP="00B44B3E">
      <w:pPr>
        <w:pStyle w:val="ListParagraph"/>
        <w:numPr>
          <w:ilvl w:val="0"/>
          <w:numId w:val="7"/>
        </w:numPr>
        <w:spacing w:before="120" w:after="200" w:line="360" w:lineRule="auto"/>
        <w:ind w:left="720" w:hanging="720"/>
        <w:contextualSpacing w:val="0"/>
      </w:pPr>
      <w:bookmarkStart w:id="2" w:name="_Hlk137033899"/>
      <w:r>
        <w:t>S</w:t>
      </w:r>
      <w:r w:rsidR="00B44B3E" w:rsidRPr="00B44B3E">
        <w:t xml:space="preserve">ubstitute the </w:t>
      </w:r>
      <w:r w:rsidR="00DC59B2">
        <w:t>H</w:t>
      </w:r>
      <w:r w:rsidR="00B44B3E" w:rsidRPr="00B44B3E">
        <w:t xml:space="preserve">earing </w:t>
      </w:r>
      <w:r w:rsidR="00DC59B2">
        <w:t>P</w:t>
      </w:r>
      <w:r w:rsidR="00B44B3E" w:rsidRPr="00B44B3E">
        <w:t xml:space="preserve">anel’s decision </w:t>
      </w:r>
      <w:r w:rsidRPr="00B44B3E">
        <w:t xml:space="preserve">that the Respondent engaged in </w:t>
      </w:r>
      <w:r>
        <w:t>[</w:t>
      </w:r>
      <w:r w:rsidRPr="00B44B3E">
        <w:rPr>
          <w:i/>
          <w:iCs/>
        </w:rPr>
        <w:t>professional misconduct, conduct unbecoming the profession, a breach of the Act or the rules, incompetent performance of duties undertaken in the capacity of a lawyer</w:t>
      </w:r>
      <w:r>
        <w:t xml:space="preserve">] </w:t>
      </w:r>
      <w:r w:rsidRPr="00B44B3E">
        <w:t xml:space="preserve">with respect </w:t>
      </w:r>
      <w:r w:rsidRPr="00B44B3E">
        <w:lastRenderedPageBreak/>
        <w:t xml:space="preserve">to </w:t>
      </w:r>
      <w:r>
        <w:t>[</w:t>
      </w:r>
      <w:r w:rsidRPr="00B44B3E">
        <w:rPr>
          <w:i/>
          <w:iCs/>
        </w:rPr>
        <w:t>Allegation</w:t>
      </w:r>
      <w:r>
        <w:t>]</w:t>
      </w:r>
      <w:r w:rsidRPr="00B44B3E">
        <w:t xml:space="preserve"> </w:t>
      </w:r>
      <w:r w:rsidR="00B44B3E" w:rsidRPr="00B44B3E">
        <w:t xml:space="preserve">with </w:t>
      </w:r>
      <w:bookmarkEnd w:id="2"/>
      <w:r w:rsidR="00B44B3E" w:rsidRPr="00B44B3E">
        <w:t xml:space="preserve">our </w:t>
      </w:r>
      <w:r>
        <w:t xml:space="preserve">finding of </w:t>
      </w:r>
      <w:r w:rsidR="00B44B3E">
        <w:t>[</w:t>
      </w:r>
      <w:r w:rsidR="00B44B3E" w:rsidRPr="00B44B3E">
        <w:rPr>
          <w:i/>
          <w:iCs/>
        </w:rPr>
        <w:t>professional misconduct, conduct unbecoming the profession, a breach of the Act or the rules, incompetent performance of duties undertaken in the capacity of a lawyer, or decision to dismiss the citation</w:t>
      </w:r>
      <w:r w:rsidR="00B44B3E">
        <w:t>]</w:t>
      </w:r>
      <w:r w:rsidR="00B44B3E" w:rsidRPr="00B44B3E">
        <w:t xml:space="preserve"> with respect to </w:t>
      </w:r>
      <w:r w:rsidR="00B44B3E">
        <w:t>[</w:t>
      </w:r>
      <w:r w:rsidR="00B44B3E" w:rsidRPr="00B44B3E">
        <w:rPr>
          <w:i/>
          <w:iCs/>
        </w:rPr>
        <w:t>Allegation</w:t>
      </w:r>
      <w:r w:rsidR="00B44B3E">
        <w:t>]</w:t>
      </w:r>
      <w:r w:rsidR="00CE2729">
        <w:t>;</w:t>
      </w:r>
    </w:p>
    <w:p w14:paraId="375E9ED0" w14:textId="73537526" w:rsidR="00C4401C" w:rsidRDefault="00C573C3" w:rsidP="00B44B3E">
      <w:pPr>
        <w:pStyle w:val="ListParagraph"/>
        <w:numPr>
          <w:ilvl w:val="0"/>
          <w:numId w:val="7"/>
        </w:numPr>
        <w:spacing w:before="120" w:after="200" w:line="360" w:lineRule="auto"/>
        <w:ind w:left="720" w:hanging="720"/>
        <w:contextualSpacing w:val="0"/>
      </w:pPr>
      <w:r>
        <w:t xml:space="preserve">Confirm the Hearing Panel’s decision to </w:t>
      </w:r>
      <w:bookmarkStart w:id="3" w:name="_Hlk137027767"/>
      <w:r>
        <w:t xml:space="preserve">impose </w:t>
      </w:r>
      <w:r w:rsidR="00C4401C">
        <w:t xml:space="preserve">a </w:t>
      </w:r>
      <w:bookmarkStart w:id="4" w:name="_Hlk137027754"/>
      <w:r w:rsidR="00C4401C">
        <w:t>[</w:t>
      </w:r>
      <w:r w:rsidR="00C4401C" w:rsidRPr="00C4401C">
        <w:rPr>
          <w:i/>
          <w:iCs/>
        </w:rPr>
        <w:t>reprimand, fine, conditions</w:t>
      </w:r>
      <w:r w:rsidR="00DC59B2">
        <w:rPr>
          <w:i/>
          <w:iCs/>
        </w:rPr>
        <w:t xml:space="preserve"> and/or limitations</w:t>
      </w:r>
      <w:r w:rsidR="00C4401C" w:rsidRPr="00C4401C">
        <w:rPr>
          <w:i/>
          <w:iCs/>
        </w:rPr>
        <w:t>, suspension, disbarment</w:t>
      </w:r>
      <w:r w:rsidR="00DC59B2">
        <w:rPr>
          <w:i/>
          <w:iCs/>
        </w:rPr>
        <w:t>, costs</w:t>
      </w:r>
      <w:r w:rsidR="00C4401C">
        <w:t>]</w:t>
      </w:r>
      <w:r w:rsidR="00CE2729">
        <w:t>;</w:t>
      </w:r>
    </w:p>
    <w:bookmarkEnd w:id="4"/>
    <w:bookmarkEnd w:id="3"/>
    <w:p w14:paraId="4BCBE497" w14:textId="72B16365" w:rsidR="00CA23A2" w:rsidRDefault="00C573C3" w:rsidP="00F42BE8">
      <w:pPr>
        <w:pStyle w:val="ListParagraph"/>
        <w:numPr>
          <w:ilvl w:val="0"/>
          <w:numId w:val="7"/>
        </w:numPr>
        <w:spacing w:before="120" w:after="200" w:line="360" w:lineRule="auto"/>
        <w:ind w:left="720" w:hanging="720"/>
        <w:contextualSpacing w:val="0"/>
      </w:pPr>
      <w:r>
        <w:t xml:space="preserve">Substitute the </w:t>
      </w:r>
      <w:r w:rsidR="00C4401C">
        <w:t>Hearing Panel</w:t>
      </w:r>
      <w:r>
        <w:t>’s</w:t>
      </w:r>
      <w:r w:rsidR="00C4401C">
        <w:t xml:space="preserve"> </w:t>
      </w:r>
      <w:r>
        <w:t xml:space="preserve">decision to impose </w:t>
      </w:r>
      <w:r w:rsidR="00C4401C" w:rsidRPr="00C4401C">
        <w:t xml:space="preserve">a </w:t>
      </w:r>
      <w:bookmarkStart w:id="5" w:name="_Hlk137033917"/>
      <w:r w:rsidR="00C4401C" w:rsidRPr="00C4401C">
        <w:t>[</w:t>
      </w:r>
      <w:r w:rsidR="00C4401C" w:rsidRPr="00C4401C">
        <w:rPr>
          <w:i/>
          <w:iCs/>
        </w:rPr>
        <w:t>reprimand, fine, conditions</w:t>
      </w:r>
      <w:r w:rsidR="00DC59B2">
        <w:rPr>
          <w:i/>
          <w:iCs/>
        </w:rPr>
        <w:t xml:space="preserve"> and/or limitations</w:t>
      </w:r>
      <w:r w:rsidR="00C4401C" w:rsidRPr="00C4401C">
        <w:rPr>
          <w:i/>
          <w:iCs/>
        </w:rPr>
        <w:t>, suspension, disbarment</w:t>
      </w:r>
      <w:r w:rsidR="00DC59B2">
        <w:rPr>
          <w:i/>
          <w:iCs/>
        </w:rPr>
        <w:t>, costs</w:t>
      </w:r>
      <w:r w:rsidR="00C4401C" w:rsidRPr="00C4401C">
        <w:t>]</w:t>
      </w:r>
      <w:bookmarkEnd w:id="5"/>
      <w:r w:rsidR="00DC59B2">
        <w:t xml:space="preserve"> </w:t>
      </w:r>
      <w:r>
        <w:t xml:space="preserve">with our Order that the Respondent </w:t>
      </w:r>
      <w:r w:rsidR="00DC59B2" w:rsidRPr="00DC59B2">
        <w:t>[</w:t>
      </w:r>
      <w:r>
        <w:t xml:space="preserve">be </w:t>
      </w:r>
      <w:r w:rsidR="00DC59B2" w:rsidRPr="00DC59B2">
        <w:rPr>
          <w:i/>
          <w:iCs/>
        </w:rPr>
        <w:t>reprimand</w:t>
      </w:r>
      <w:r>
        <w:rPr>
          <w:i/>
          <w:iCs/>
        </w:rPr>
        <w:t>ed</w:t>
      </w:r>
      <w:r w:rsidR="00DC59B2" w:rsidRPr="00DC59B2">
        <w:rPr>
          <w:i/>
          <w:iCs/>
        </w:rPr>
        <w:t xml:space="preserve">, </w:t>
      </w:r>
      <w:r>
        <w:rPr>
          <w:i/>
          <w:iCs/>
        </w:rPr>
        <w:t xml:space="preserve">pay a fine, practice under </w:t>
      </w:r>
      <w:r w:rsidR="00DC59B2" w:rsidRPr="00DC59B2">
        <w:rPr>
          <w:i/>
          <w:iCs/>
        </w:rPr>
        <w:t>conditions</w:t>
      </w:r>
      <w:r w:rsidR="00DC59B2">
        <w:rPr>
          <w:i/>
          <w:iCs/>
        </w:rPr>
        <w:t xml:space="preserve"> and/or limitations</w:t>
      </w:r>
      <w:r>
        <w:rPr>
          <w:i/>
          <w:iCs/>
        </w:rPr>
        <w:t>, be suspended, be disbarred</w:t>
      </w:r>
      <w:r w:rsidR="00DC59B2" w:rsidRPr="00DC59B2">
        <w:rPr>
          <w:i/>
          <w:iCs/>
        </w:rPr>
        <w:t xml:space="preserve">, </w:t>
      </w:r>
      <w:r>
        <w:rPr>
          <w:i/>
          <w:iCs/>
        </w:rPr>
        <w:t xml:space="preserve">pay </w:t>
      </w:r>
      <w:r w:rsidR="00DC59B2" w:rsidRPr="00DC59B2">
        <w:rPr>
          <w:i/>
          <w:iCs/>
        </w:rPr>
        <w:t>costs</w:t>
      </w:r>
      <w:r w:rsidR="00DC59B2" w:rsidRPr="00DC59B2">
        <w:t>]</w:t>
      </w:r>
      <w:r w:rsidR="00CE2729">
        <w:t>;</w:t>
      </w:r>
    </w:p>
    <w:p w14:paraId="73D0A1E6" w14:textId="648C115A" w:rsidR="001F1F0C" w:rsidRDefault="009F6EBC" w:rsidP="001F1F0C">
      <w:pPr>
        <w:pStyle w:val="ListParagraph"/>
        <w:numPr>
          <w:ilvl w:val="0"/>
          <w:numId w:val="7"/>
        </w:numPr>
        <w:spacing w:before="120" w:after="120" w:line="360" w:lineRule="auto"/>
        <w:ind w:left="720" w:hanging="720"/>
        <w:contextualSpacing w:val="0"/>
      </w:pPr>
      <w:r w:rsidRPr="001F1F0C">
        <w:rPr>
          <w:bCs/>
        </w:rPr>
        <w:t>The Respondent pay costs</w:t>
      </w:r>
      <w:r w:rsidR="00144449">
        <w:rPr>
          <w:bCs/>
        </w:rPr>
        <w:t xml:space="preserve"> of this review</w:t>
      </w:r>
      <w:r w:rsidRPr="001F1F0C">
        <w:rPr>
          <w:bCs/>
        </w:rPr>
        <w:t xml:space="preserve"> in the amount of $[</w:t>
      </w:r>
      <w:r w:rsidRPr="001F1F0C">
        <w:rPr>
          <w:bCs/>
          <w:i/>
        </w:rPr>
        <w:t>amount</w:t>
      </w:r>
      <w:r w:rsidRPr="001F1F0C">
        <w:rPr>
          <w:bCs/>
        </w:rPr>
        <w:t>] to the Law Society on or before [</w:t>
      </w:r>
      <w:r w:rsidRPr="001F1F0C">
        <w:rPr>
          <w:i/>
        </w:rPr>
        <w:t>m/d/y</w:t>
      </w:r>
      <w:r w:rsidR="00F05E4E" w:rsidRPr="001F1F0C">
        <w:rPr>
          <w:i/>
        </w:rPr>
        <w:t xml:space="preserve"> or insert start date and payment terms</w:t>
      </w:r>
      <w:r w:rsidRPr="001F1F0C">
        <w:rPr>
          <w:bCs/>
        </w:rPr>
        <w:t>].</w:t>
      </w:r>
      <w:r w:rsidR="00BC54B8" w:rsidRPr="001F1F0C">
        <w:rPr>
          <w:bCs/>
        </w:rPr>
        <w:t xml:space="preserve"> </w:t>
      </w:r>
    </w:p>
    <w:p w14:paraId="25DFDB82" w14:textId="77777777" w:rsidR="001F1F0C" w:rsidRDefault="001F1F0C" w:rsidP="001F1F0C">
      <w:pPr>
        <w:pStyle w:val="ListParagraph"/>
        <w:spacing w:before="120" w:after="120" w:line="360" w:lineRule="auto"/>
        <w:contextualSpacing w:val="0"/>
      </w:pPr>
    </w:p>
    <w:p w14:paraId="17F4D3E2" w14:textId="77777777" w:rsidR="009F6EBC" w:rsidRPr="00F05E4E" w:rsidRDefault="009F6EBC" w:rsidP="001F1F0C">
      <w:pPr>
        <w:pStyle w:val="ListParagraph"/>
        <w:spacing w:before="120" w:after="120" w:line="360" w:lineRule="auto"/>
        <w:ind w:left="0"/>
        <w:contextualSpacing w:val="0"/>
      </w:pPr>
      <w:r w:rsidRPr="00F05E4E">
        <w:t xml:space="preserve">SO ORDERED </w:t>
      </w:r>
      <w:bookmarkStart w:id="6" w:name="_GoBack"/>
      <w:bookmarkEnd w:id="6"/>
      <w:r w:rsidRPr="00F05E4E">
        <w:t>THIS [</w:t>
      </w:r>
      <w:r w:rsidRPr="001F1F0C">
        <w:rPr>
          <w:i/>
        </w:rPr>
        <w:t>date</w:t>
      </w:r>
      <w:r w:rsidRPr="00F05E4E">
        <w:t>] day of [</w:t>
      </w:r>
      <w:r w:rsidRPr="001F1F0C">
        <w:rPr>
          <w:i/>
        </w:rPr>
        <w:t>month, year</w:t>
      </w:r>
      <w:r w:rsidRPr="00F05E4E">
        <w:t>].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213"/>
      </w:tblGrid>
      <w:tr w:rsidR="00F05E4E" w:rsidRPr="00F05E4E" w14:paraId="20D520F4" w14:textId="77777777" w:rsidTr="009B7379">
        <w:trPr>
          <w:trHeight w:val="432"/>
        </w:trPr>
        <w:tc>
          <w:tcPr>
            <w:tcW w:w="4427" w:type="dxa"/>
          </w:tcPr>
          <w:p w14:paraId="26714DC9" w14:textId="77777777" w:rsidR="009F6EBC" w:rsidRPr="00F05E4E" w:rsidRDefault="009F6EBC" w:rsidP="009B7379">
            <w:pPr>
              <w:spacing w:before="120"/>
              <w:rPr>
                <w:sz w:val="24"/>
              </w:rPr>
            </w:pPr>
          </w:p>
          <w:p w14:paraId="63C1D2D6" w14:textId="77777777" w:rsidR="009F6EBC" w:rsidRPr="00F05E4E" w:rsidRDefault="009F6EBC" w:rsidP="002068DB">
            <w:pPr>
              <w:spacing w:before="120"/>
              <w:rPr>
                <w:sz w:val="24"/>
              </w:rPr>
            </w:pPr>
            <w:r w:rsidRPr="00F05E4E">
              <w:rPr>
                <w:sz w:val="24"/>
              </w:rPr>
              <w:t>___________________________________</w:t>
            </w:r>
            <w:r w:rsidRPr="00F05E4E">
              <w:rPr>
                <w:sz w:val="24"/>
              </w:rPr>
              <w:br/>
            </w:r>
          </w:p>
        </w:tc>
        <w:tc>
          <w:tcPr>
            <w:tcW w:w="4213" w:type="dxa"/>
          </w:tcPr>
          <w:p w14:paraId="1DC24C23" w14:textId="77777777" w:rsidR="009F6EBC" w:rsidRPr="00F05E4E" w:rsidRDefault="009F6EBC" w:rsidP="009B7379">
            <w:pPr>
              <w:spacing w:before="120" w:after="120"/>
              <w:rPr>
                <w:sz w:val="24"/>
              </w:rPr>
            </w:pPr>
          </w:p>
          <w:p w14:paraId="41EF9FE0" w14:textId="2CC3880D" w:rsidR="009F6EBC" w:rsidRPr="00F05E4E" w:rsidRDefault="009F6EBC" w:rsidP="00F42BE8">
            <w:pPr>
              <w:spacing w:before="120" w:after="120"/>
              <w:rPr>
                <w:sz w:val="24"/>
              </w:rPr>
            </w:pPr>
            <w:r w:rsidRPr="00F05E4E">
              <w:rPr>
                <w:sz w:val="24"/>
              </w:rPr>
              <w:t>_________________________________</w:t>
            </w:r>
            <w:r w:rsidRPr="00F05E4E">
              <w:rPr>
                <w:sz w:val="24"/>
              </w:rPr>
              <w:br/>
            </w:r>
            <w:r w:rsidR="002068DB">
              <w:rPr>
                <w:sz w:val="24"/>
              </w:rPr>
              <w:t xml:space="preserve">[Name], </w:t>
            </w:r>
            <w:r w:rsidR="002068DB" w:rsidRPr="00F05E4E">
              <w:rPr>
                <w:sz w:val="24"/>
              </w:rPr>
              <w:t xml:space="preserve">Chair of the </w:t>
            </w:r>
            <w:r w:rsidR="005338A3">
              <w:rPr>
                <w:sz w:val="24"/>
              </w:rPr>
              <w:t>Review</w:t>
            </w:r>
            <w:r w:rsidR="002068DB" w:rsidRPr="00F05E4E">
              <w:rPr>
                <w:sz w:val="24"/>
              </w:rPr>
              <w:t xml:space="preserve"> </w:t>
            </w:r>
            <w:r w:rsidR="00F42BE8">
              <w:rPr>
                <w:sz w:val="24"/>
              </w:rPr>
              <w:t>Board</w:t>
            </w:r>
          </w:p>
        </w:tc>
      </w:tr>
    </w:tbl>
    <w:p w14:paraId="2B5DFC8B" w14:textId="77777777" w:rsidR="009F6EBC" w:rsidRPr="00F05E4E" w:rsidRDefault="009F6EBC" w:rsidP="009F6EBC"/>
    <w:p w14:paraId="4FAE3A69" w14:textId="77777777" w:rsidR="008A2BF0" w:rsidRPr="00F05E4E" w:rsidRDefault="008A2BF0"/>
    <w:sectPr w:rsidR="008A2BF0" w:rsidRPr="00F05E4E" w:rsidSect="00D243F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78B930" w16cid:durableId="282ADE49"/>
  <w16cid:commentId w16cid:paraId="3BB40E01" w16cid:durableId="282AFB8A"/>
  <w16cid:commentId w16cid:paraId="176C3F06" w16cid:durableId="282AFB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3C656" w14:textId="77777777" w:rsidR="009F6EBC" w:rsidRDefault="009F6EBC" w:rsidP="009F6EBC">
      <w:r>
        <w:separator/>
      </w:r>
    </w:p>
  </w:endnote>
  <w:endnote w:type="continuationSeparator" w:id="0">
    <w:p w14:paraId="083759B9" w14:textId="77777777" w:rsidR="009F6EBC" w:rsidRDefault="009F6EBC" w:rsidP="009F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73AD" w14:textId="6D34FC6C" w:rsidR="00B81D39" w:rsidRPr="00DB12F8" w:rsidRDefault="00F42BE8" w:rsidP="00DB12F8">
    <w:pPr>
      <w:pStyle w:val="Footer"/>
    </w:pPr>
    <w:sdt>
      <w:sdtPr>
        <w:id w:val="15087168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12F8">
          <w:tab/>
        </w:r>
        <w:r w:rsidR="00DB12F8">
          <w:tab/>
          <w:t xml:space="preserve">Page </w:t>
        </w:r>
        <w:sdt>
          <w:sdtPr>
            <w:id w:val="39625252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DB12F8">
              <w:fldChar w:fldCharType="begin"/>
            </w:r>
            <w:r w:rsidR="00DB12F8">
              <w:instrText xml:space="preserve"> PAGE   \* MERGEFORMAT </w:instrText>
            </w:r>
            <w:r w:rsidR="00DB12F8">
              <w:fldChar w:fldCharType="separate"/>
            </w:r>
            <w:r>
              <w:rPr>
                <w:noProof/>
              </w:rPr>
              <w:t>2</w:t>
            </w:r>
            <w:r w:rsidR="00DB12F8">
              <w:rPr>
                <w:noProof/>
              </w:rPr>
              <w:fldChar w:fldCharType="end"/>
            </w:r>
            <w:r w:rsidR="00DB12F8">
              <w:rPr>
                <w:noProof/>
              </w:rPr>
              <w:t xml:space="preserve"> of 2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9E27" w14:textId="52A84717" w:rsidR="00272E54" w:rsidRPr="00F42BE8" w:rsidRDefault="00913C60" w:rsidP="00F42BE8">
    <w:pPr>
      <w:tabs>
        <w:tab w:val="center" w:pos="4680"/>
        <w:tab w:val="right" w:pos="9360"/>
      </w:tabs>
      <w:rPr>
        <w:rFonts w:ascii="TimesNewRoman" w:hAnsi="TimesNewRoman" w:cs="TimesNewRoman"/>
        <w:sz w:val="20"/>
      </w:rPr>
    </w:pPr>
    <w:bookmarkStart w:id="7" w:name="eDOCS_Footer_FirstPage"/>
    <w:bookmarkStart w:id="8" w:name="eDOCS_Footer"/>
    <w:r>
      <w:rPr>
        <w:rFonts w:ascii="TimesNewRoman" w:hAnsi="TimesNewRoman" w:cs="TimesNewRoman"/>
        <w:sz w:val="20"/>
      </w:rPr>
      <w:t>DM4060814</w:t>
    </w:r>
    <w:bookmarkEnd w:id="8"/>
    <w:bookmarkEnd w:id="7"/>
    <w:r w:rsidR="00DB12F8">
      <w:tab/>
    </w:r>
    <w:r w:rsidR="00DB12F8">
      <w:tab/>
      <w:t xml:space="preserve">Page </w:t>
    </w:r>
    <w:sdt>
      <w:sdtPr>
        <w:id w:val="-20516827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12F8">
          <w:fldChar w:fldCharType="begin"/>
        </w:r>
        <w:r w:rsidR="00DB12F8">
          <w:instrText xml:space="preserve"> PAGE   \* MERGEFORMAT </w:instrText>
        </w:r>
        <w:r w:rsidR="00DB12F8">
          <w:fldChar w:fldCharType="separate"/>
        </w:r>
        <w:r w:rsidR="00F42BE8">
          <w:rPr>
            <w:noProof/>
          </w:rPr>
          <w:t>1</w:t>
        </w:r>
        <w:r w:rsidR="00DB12F8">
          <w:rPr>
            <w:noProof/>
          </w:rPr>
          <w:fldChar w:fldCharType="end"/>
        </w:r>
        <w:r w:rsidR="00DB12F8">
          <w:rPr>
            <w:noProof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8F9B2" w14:textId="77777777" w:rsidR="009F6EBC" w:rsidRDefault="009F6EBC" w:rsidP="009F6EBC">
      <w:r>
        <w:separator/>
      </w:r>
    </w:p>
  </w:footnote>
  <w:footnote w:type="continuationSeparator" w:id="0">
    <w:p w14:paraId="7874C57F" w14:textId="77777777" w:rsidR="009F6EBC" w:rsidRDefault="009F6EBC" w:rsidP="009F6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3D5F8" w14:textId="77777777" w:rsidR="00DB12F8" w:rsidRPr="009865A8" w:rsidRDefault="00DB12F8" w:rsidP="00DB12F8">
    <w:pPr>
      <w:spacing w:line="259" w:lineRule="auto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Hearing File No:  [insert f</w:t>
    </w:r>
    <w:r w:rsidRPr="009865A8">
      <w:rPr>
        <w:rFonts w:asciiTheme="minorHAnsi" w:hAnsiTheme="minorHAnsi" w:cstheme="minorHAnsi"/>
      </w:rPr>
      <w:t>ile no.]</w:t>
    </w:r>
  </w:p>
  <w:p w14:paraId="747486CC" w14:textId="77777777" w:rsidR="00DB12F8" w:rsidRPr="009865A8" w:rsidRDefault="00DB12F8" w:rsidP="00DB12F8">
    <w:pPr>
      <w:spacing w:line="259" w:lineRule="auto"/>
      <w:jc w:val="right"/>
      <w:rPr>
        <w:rFonts w:asciiTheme="minorHAnsi" w:hAnsiTheme="minorHAnsi" w:cstheme="minorHAnsi"/>
      </w:rPr>
    </w:pPr>
    <w:r w:rsidRPr="009865A8">
      <w:rPr>
        <w:rFonts w:asciiTheme="minorHAnsi" w:hAnsiTheme="minorHAnsi" w:cstheme="minorHAnsi"/>
      </w:rPr>
      <w:t>Citation issued: [insert date]</w:t>
    </w:r>
  </w:p>
  <w:p w14:paraId="35643C1E" w14:textId="77777777" w:rsidR="00BC54B8" w:rsidRDefault="00BC5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106E" w14:textId="1C66B150" w:rsidR="00D243F8" w:rsidRPr="009F6EBC" w:rsidRDefault="00D243F8" w:rsidP="00D243F8">
    <w:pPr>
      <w:pStyle w:val="Header"/>
      <w:rPr>
        <w:b/>
      </w:rPr>
    </w:pPr>
    <w:r w:rsidRPr="009F6EBC">
      <w:rPr>
        <w:b/>
      </w:rPr>
      <w:t>F</w:t>
    </w:r>
    <w:r>
      <w:rPr>
        <w:b/>
      </w:rPr>
      <w:t>ORM 2</w:t>
    </w:r>
    <w:r w:rsidR="007E1AB4">
      <w:rPr>
        <w:b/>
      </w:rPr>
      <w:t>2</w:t>
    </w:r>
    <w:r w:rsidRPr="009F6EBC">
      <w:rPr>
        <w:b/>
      </w:rPr>
      <w:t xml:space="preserve"> – ORDER – </w:t>
    </w:r>
    <w:r w:rsidR="007E1AB4">
      <w:rPr>
        <w:b/>
      </w:rPr>
      <w:t>REVIEW</w:t>
    </w:r>
  </w:p>
  <w:p w14:paraId="1AE81EFC" w14:textId="77777777" w:rsidR="00D243F8" w:rsidRDefault="00D243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36621796"/>
    <w:multiLevelType w:val="hybridMultilevel"/>
    <w:tmpl w:val="76A072F8"/>
    <w:lvl w:ilvl="0" w:tplc="7EEA6796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BC"/>
    <w:rsid w:val="000308A1"/>
    <w:rsid w:val="00144449"/>
    <w:rsid w:val="001F1F0C"/>
    <w:rsid w:val="002068DB"/>
    <w:rsid w:val="00272E54"/>
    <w:rsid w:val="002E5D7F"/>
    <w:rsid w:val="00365B6F"/>
    <w:rsid w:val="003D0B26"/>
    <w:rsid w:val="0046721D"/>
    <w:rsid w:val="005338A3"/>
    <w:rsid w:val="006A600C"/>
    <w:rsid w:val="007D383A"/>
    <w:rsid w:val="007E1AB4"/>
    <w:rsid w:val="008A2BF0"/>
    <w:rsid w:val="00913C60"/>
    <w:rsid w:val="009313C3"/>
    <w:rsid w:val="00976A28"/>
    <w:rsid w:val="009F6EBC"/>
    <w:rsid w:val="00B17A77"/>
    <w:rsid w:val="00B44B3E"/>
    <w:rsid w:val="00B45388"/>
    <w:rsid w:val="00BC54B8"/>
    <w:rsid w:val="00C4401C"/>
    <w:rsid w:val="00C573C3"/>
    <w:rsid w:val="00CA23A2"/>
    <w:rsid w:val="00CE2729"/>
    <w:rsid w:val="00D243F8"/>
    <w:rsid w:val="00DB12F8"/>
    <w:rsid w:val="00DC59B2"/>
    <w:rsid w:val="00E27E9A"/>
    <w:rsid w:val="00EF7507"/>
    <w:rsid w:val="00F05E4E"/>
    <w:rsid w:val="00F42BE8"/>
    <w:rsid w:val="00F466A4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95F2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EBC"/>
    <w:pPr>
      <w:spacing w:after="0" w:line="240" w:lineRule="auto"/>
      <w:jc w:val="left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31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textAlignment w:val="baseline"/>
    </w:pPr>
    <w:rPr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qFormat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textAlignment w:val="baseline"/>
    </w:pPr>
    <w:rPr>
      <w:i/>
      <w:color w:val="000000" w:themeColor="text1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/>
      <w:ind w:left="360"/>
      <w:textAlignment w:val="baseline"/>
    </w:pPr>
    <w:rPr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A600C"/>
    <w:rPr>
      <w:rFonts w:eastAsiaTheme="majorEastAsia" w:cstheme="majorBidi"/>
      <w:szCs w:val="20"/>
    </w:rPr>
  </w:style>
  <w:style w:type="table" w:styleId="TableGrid">
    <w:name w:val="Table Grid"/>
    <w:basedOn w:val="TableNormal"/>
    <w:uiPriority w:val="59"/>
    <w:rsid w:val="009F6EBC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F6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EBC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EB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4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B3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B3E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2023-06-07T19:56:00Z</dcterms:created>
  <dcterms:modified xsi:type="dcterms:W3CDTF">2023-06-08T13:41:00Z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DM4060814</vt:lpwstr>
  </property>
</Properties>
</file>