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FAE8B" w14:textId="77777777" w:rsidR="004A1F1E" w:rsidRPr="00AB316E" w:rsidRDefault="00A2511E" w:rsidP="004A1F1E">
      <w:pPr>
        <w:spacing w:line="276" w:lineRule="auto"/>
        <w:jc w:val="right"/>
        <w:rPr>
          <w:b/>
          <w:bCs/>
          <w:szCs w:val="24"/>
        </w:rPr>
      </w:pPr>
      <w:r>
        <w:rPr>
          <w:szCs w:val="24"/>
        </w:rPr>
        <w:t xml:space="preserve">Hearing </w:t>
      </w:r>
      <w:r w:rsidR="004A1F1E" w:rsidRPr="00AB316E">
        <w:rPr>
          <w:szCs w:val="24"/>
        </w:rPr>
        <w:t>File</w:t>
      </w:r>
      <w:r w:rsidR="004A1F1E">
        <w:rPr>
          <w:szCs w:val="24"/>
        </w:rPr>
        <w:t xml:space="preserve"> N</w:t>
      </w:r>
      <w:r w:rsidR="004A1F1E" w:rsidRPr="00AB316E">
        <w:rPr>
          <w:szCs w:val="24"/>
        </w:rPr>
        <w:t xml:space="preserve">o.: </w:t>
      </w:r>
      <w:r w:rsidR="00F46B66">
        <w:rPr>
          <w:rFonts w:cstheme="minorHAnsi"/>
          <w:szCs w:val="24"/>
        </w:rPr>
        <w:t>[insert file no.]</w:t>
      </w:r>
      <w:r w:rsidR="004A1F1E" w:rsidRPr="00AB316E">
        <w:rPr>
          <w:szCs w:val="24"/>
        </w:rPr>
        <w:br/>
      </w:r>
      <w:r w:rsidR="004A1F1E">
        <w:rPr>
          <w:szCs w:val="24"/>
        </w:rPr>
        <w:t>C</w:t>
      </w:r>
      <w:r w:rsidR="004A1F1E" w:rsidRPr="00AB316E">
        <w:rPr>
          <w:szCs w:val="24"/>
        </w:rPr>
        <w:t xml:space="preserve">itation </w:t>
      </w:r>
      <w:r w:rsidR="004A1F1E">
        <w:rPr>
          <w:szCs w:val="24"/>
        </w:rPr>
        <w:t>I</w:t>
      </w:r>
      <w:r w:rsidR="004A1F1E" w:rsidRPr="00AB316E">
        <w:rPr>
          <w:szCs w:val="24"/>
        </w:rPr>
        <w:t>ssued: [date]</w:t>
      </w:r>
    </w:p>
    <w:p w14:paraId="2477F618" w14:textId="77777777" w:rsidR="004A1F1E" w:rsidRPr="00AB316E" w:rsidRDefault="004A1F1E" w:rsidP="004A1F1E">
      <w:pPr>
        <w:spacing w:before="360" w:line="276" w:lineRule="auto"/>
        <w:jc w:val="center"/>
        <w:rPr>
          <w:b/>
          <w:szCs w:val="24"/>
        </w:rPr>
      </w:pPr>
      <w:r w:rsidRPr="00AB316E">
        <w:rPr>
          <w:b/>
          <w:szCs w:val="24"/>
        </w:rPr>
        <w:t>LAW SOCIETY OF BRITISH COLUMBIA TRIBUNAL</w:t>
      </w:r>
    </w:p>
    <w:p w14:paraId="2928CA44" w14:textId="77777777" w:rsidR="00A2511E" w:rsidRDefault="004A1F1E" w:rsidP="004A1F1E">
      <w:pPr>
        <w:spacing w:after="360" w:line="276" w:lineRule="auto"/>
        <w:jc w:val="center"/>
        <w:rPr>
          <w:b/>
          <w:szCs w:val="24"/>
        </w:rPr>
      </w:pPr>
      <w:r w:rsidRPr="00AB316E">
        <w:rPr>
          <w:b/>
          <w:szCs w:val="24"/>
        </w:rPr>
        <w:t>HEARING DIVISION</w:t>
      </w:r>
    </w:p>
    <w:p w14:paraId="1CE45A7D" w14:textId="77777777" w:rsidR="00A2511E" w:rsidRPr="007E76DC" w:rsidRDefault="00A2511E" w:rsidP="00A2511E">
      <w:pPr>
        <w:kinsoku w:val="0"/>
        <w:spacing w:line="298" w:lineRule="exact"/>
        <w:ind w:right="-260"/>
        <w:rPr>
          <w:rFonts w:cstheme="minorHAnsi"/>
          <w:bCs/>
          <w:i/>
          <w:iCs/>
          <w:szCs w:val="24"/>
        </w:rPr>
      </w:pPr>
      <w:r w:rsidRPr="007E76DC">
        <w:rPr>
          <w:rFonts w:cstheme="minorHAnsi"/>
          <w:bCs/>
          <w:i/>
          <w:iCs/>
          <w:szCs w:val="24"/>
        </w:rPr>
        <w:t>[Insert appropriate style of cause –</w:t>
      </w:r>
      <w:r w:rsidR="00F46B66">
        <w:rPr>
          <w:rFonts w:cstheme="minorHAnsi"/>
          <w:bCs/>
          <w:i/>
          <w:iCs/>
          <w:szCs w:val="24"/>
        </w:rPr>
        <w:t xml:space="preserve"> e.g.</w:t>
      </w:r>
      <w:r w:rsidRPr="007E76DC">
        <w:rPr>
          <w:rFonts w:cstheme="minorHAnsi"/>
          <w:bCs/>
          <w:i/>
          <w:iCs/>
          <w:szCs w:val="24"/>
        </w:rPr>
        <w:t xml:space="preserve"> for </w:t>
      </w:r>
      <w:r w:rsidR="00F46B66" w:rsidRPr="007E76DC">
        <w:rPr>
          <w:rFonts w:cstheme="minorHAnsi"/>
          <w:bCs/>
          <w:i/>
          <w:iCs/>
          <w:szCs w:val="24"/>
        </w:rPr>
        <w:t xml:space="preserve">disciplinary proceedings </w:t>
      </w:r>
      <w:r w:rsidRPr="007E76DC">
        <w:rPr>
          <w:rFonts w:cstheme="minorHAnsi"/>
          <w:bCs/>
          <w:i/>
          <w:iCs/>
          <w:szCs w:val="24"/>
        </w:rPr>
        <w:t>use</w:t>
      </w:r>
      <w:r>
        <w:rPr>
          <w:rFonts w:cstheme="minorHAnsi"/>
          <w:bCs/>
          <w:i/>
          <w:iCs/>
          <w:szCs w:val="24"/>
        </w:rPr>
        <w:t>:]</w:t>
      </w:r>
    </w:p>
    <w:p w14:paraId="7F702155" w14:textId="77777777" w:rsidR="004A1F1E" w:rsidRPr="00AB316E" w:rsidRDefault="004A1F1E" w:rsidP="004A1F1E">
      <w:pPr>
        <w:spacing w:before="360" w:after="240"/>
        <w:rPr>
          <w:spacing w:val="8"/>
          <w:szCs w:val="24"/>
        </w:rPr>
      </w:pPr>
      <w:r w:rsidRPr="00AB316E">
        <w:rPr>
          <w:szCs w:val="24"/>
        </w:rPr>
        <w:t>BETWEEN:</w:t>
      </w:r>
    </w:p>
    <w:p w14:paraId="0BBBB55D" w14:textId="77777777" w:rsidR="004A1F1E" w:rsidRPr="00AB316E" w:rsidRDefault="004A1F1E" w:rsidP="004A1F1E">
      <w:pPr>
        <w:spacing w:before="240" w:after="360"/>
        <w:jc w:val="center"/>
        <w:rPr>
          <w:spacing w:val="8"/>
          <w:szCs w:val="24"/>
        </w:rPr>
      </w:pPr>
      <w:r w:rsidRPr="00AB316E">
        <w:rPr>
          <w:spacing w:val="8"/>
          <w:szCs w:val="24"/>
        </w:rPr>
        <w:t>LAW SOCIETY OF BRITISH COLUMBIA</w:t>
      </w:r>
    </w:p>
    <w:p w14:paraId="3B297173" w14:textId="77777777" w:rsidR="004A1F1E" w:rsidRPr="00AB316E" w:rsidRDefault="004A1F1E" w:rsidP="004A1F1E">
      <w:pPr>
        <w:spacing w:after="240"/>
        <w:jc w:val="right"/>
        <w:rPr>
          <w:spacing w:val="8"/>
          <w:szCs w:val="24"/>
        </w:rPr>
      </w:pPr>
    </w:p>
    <w:p w14:paraId="3FF21940" w14:textId="77777777" w:rsidR="004A1F1E" w:rsidRPr="00AB316E" w:rsidRDefault="004A1F1E" w:rsidP="004A1F1E">
      <w:pPr>
        <w:spacing w:before="360" w:after="360"/>
        <w:rPr>
          <w:spacing w:val="8"/>
          <w:szCs w:val="24"/>
        </w:rPr>
      </w:pPr>
      <w:r w:rsidRPr="00AB316E">
        <w:rPr>
          <w:spacing w:val="8"/>
          <w:szCs w:val="24"/>
        </w:rPr>
        <w:t>AND:</w:t>
      </w:r>
    </w:p>
    <w:p w14:paraId="45BF893C" w14:textId="77777777" w:rsidR="004A1F1E" w:rsidRPr="00AB316E" w:rsidRDefault="004A1F1E" w:rsidP="004A1F1E">
      <w:pPr>
        <w:jc w:val="center"/>
      </w:pPr>
      <w:r w:rsidRPr="00AB316E">
        <w:t>LAWYER/ARTICLING STUDENT/LAW FIRM’S NAME</w:t>
      </w:r>
    </w:p>
    <w:p w14:paraId="6000AC98" w14:textId="77777777" w:rsidR="004A1F1E" w:rsidRPr="00AB316E" w:rsidRDefault="004A1F1E" w:rsidP="004A1F1E">
      <w:pPr>
        <w:overflowPunct/>
        <w:autoSpaceDE/>
        <w:autoSpaceDN/>
        <w:adjustRightInd/>
        <w:spacing w:before="240" w:after="240" w:line="276" w:lineRule="auto"/>
        <w:jc w:val="right"/>
        <w:rPr>
          <w:spacing w:val="8"/>
          <w:szCs w:val="24"/>
        </w:rPr>
      </w:pPr>
      <w:r w:rsidRPr="00AB316E">
        <w:rPr>
          <w:spacing w:val="8"/>
          <w:szCs w:val="24"/>
        </w:rPr>
        <w:t>RESPONDENT</w:t>
      </w:r>
    </w:p>
    <w:p w14:paraId="14EA2F58" w14:textId="77777777" w:rsidR="00D63B60" w:rsidRPr="000F7BC7" w:rsidRDefault="00D63B60" w:rsidP="00622F96">
      <w:pPr>
        <w:pStyle w:val="Headingcentre"/>
        <w:pBdr>
          <w:bottom w:val="single" w:sz="12" w:space="1" w:color="auto"/>
        </w:pBdr>
        <w:spacing w:before="0"/>
        <w:rPr>
          <w:bCs/>
          <w:caps/>
        </w:rPr>
      </w:pPr>
    </w:p>
    <w:p w14:paraId="7726FA90" w14:textId="77777777" w:rsidR="00F1779A" w:rsidRDefault="00622F96" w:rsidP="00F1779A">
      <w:pPr>
        <w:tabs>
          <w:tab w:val="left" w:pos="6120"/>
        </w:tabs>
        <w:spacing w:before="240"/>
        <w:jc w:val="center"/>
        <w:rPr>
          <w:b/>
          <w:sz w:val="28"/>
          <w:szCs w:val="28"/>
        </w:rPr>
      </w:pPr>
      <w:r>
        <w:rPr>
          <w:b/>
          <w:sz w:val="28"/>
          <w:szCs w:val="28"/>
        </w:rPr>
        <w:t>NOTICE TO ADMIT</w:t>
      </w:r>
    </w:p>
    <w:p w14:paraId="2D675DF9" w14:textId="1B636222" w:rsidR="0025771D" w:rsidRDefault="00F1779A" w:rsidP="0025771D">
      <w:pPr>
        <w:pBdr>
          <w:bottom w:val="single" w:sz="12" w:space="1" w:color="auto"/>
        </w:pBdr>
        <w:tabs>
          <w:tab w:val="left" w:pos="6120"/>
        </w:tabs>
        <w:spacing w:before="120"/>
        <w:jc w:val="center"/>
        <w:rPr>
          <w:b/>
          <w:sz w:val="28"/>
          <w:szCs w:val="28"/>
        </w:rPr>
      </w:pPr>
      <w:r>
        <w:rPr>
          <w:b/>
          <w:sz w:val="28"/>
          <w:szCs w:val="28"/>
        </w:rPr>
        <w:t>(</w:t>
      </w:r>
      <w:r w:rsidR="005D28E8">
        <w:rPr>
          <w:b/>
          <w:sz w:val="28"/>
          <w:szCs w:val="28"/>
        </w:rPr>
        <w:t xml:space="preserve">Rule </w:t>
      </w:r>
      <w:r w:rsidR="00340566">
        <w:rPr>
          <w:b/>
          <w:sz w:val="28"/>
          <w:szCs w:val="28"/>
        </w:rPr>
        <w:t>5-4.8</w:t>
      </w:r>
      <w:r w:rsidR="00B04DF3">
        <w:rPr>
          <w:b/>
          <w:sz w:val="28"/>
          <w:szCs w:val="28"/>
        </w:rPr>
        <w:t xml:space="preserve"> </w:t>
      </w:r>
      <w:r w:rsidR="003F0491">
        <w:rPr>
          <w:b/>
          <w:sz w:val="28"/>
          <w:szCs w:val="28"/>
        </w:rPr>
        <w:t xml:space="preserve">of </w:t>
      </w:r>
      <w:r w:rsidR="00763FE7">
        <w:rPr>
          <w:b/>
          <w:sz w:val="28"/>
          <w:szCs w:val="28"/>
        </w:rPr>
        <w:t xml:space="preserve">the </w:t>
      </w:r>
      <w:r w:rsidR="003F0491">
        <w:rPr>
          <w:b/>
          <w:sz w:val="28"/>
          <w:szCs w:val="28"/>
        </w:rPr>
        <w:t>Law Society Rules)</w:t>
      </w:r>
    </w:p>
    <w:p w14:paraId="718CF671" w14:textId="77777777" w:rsidR="00002A5D" w:rsidRDefault="00002A5D" w:rsidP="005A75C0">
      <w:pPr>
        <w:pBdr>
          <w:bottom w:val="single" w:sz="12" w:space="1" w:color="auto"/>
        </w:pBdr>
        <w:tabs>
          <w:tab w:val="left" w:pos="6120"/>
        </w:tabs>
        <w:jc w:val="center"/>
        <w:rPr>
          <w:b/>
          <w:sz w:val="28"/>
          <w:szCs w:val="28"/>
        </w:rPr>
      </w:pPr>
    </w:p>
    <w:p w14:paraId="47D736D9" w14:textId="77777777" w:rsidR="0025771D" w:rsidRDefault="0025771D" w:rsidP="00622F96">
      <w:pPr>
        <w:tabs>
          <w:tab w:val="left" w:pos="8640"/>
        </w:tabs>
        <w:spacing w:before="120"/>
        <w:rPr>
          <w:b/>
          <w:u w:val="single"/>
        </w:rPr>
      </w:pPr>
    </w:p>
    <w:p w14:paraId="26600EF5" w14:textId="77777777" w:rsidR="00643A39" w:rsidRPr="00836B14" w:rsidRDefault="00622F96" w:rsidP="00643A39">
      <w:pPr>
        <w:tabs>
          <w:tab w:val="left" w:pos="720"/>
          <w:tab w:val="left" w:pos="6120"/>
        </w:tabs>
        <w:spacing w:after="240" w:line="276" w:lineRule="auto"/>
        <w:ind w:left="1440" w:hanging="1440"/>
        <w:rPr>
          <w:szCs w:val="24"/>
        </w:rPr>
      </w:pPr>
      <w:r>
        <w:rPr>
          <w:b/>
          <w:szCs w:val="24"/>
        </w:rPr>
        <w:t>TO:</w:t>
      </w:r>
      <w:r>
        <w:rPr>
          <w:szCs w:val="24"/>
        </w:rPr>
        <w:tab/>
      </w:r>
      <w:r w:rsidR="009C5D0A">
        <w:rPr>
          <w:szCs w:val="24"/>
        </w:rPr>
        <w:tab/>
        <w:t>[</w:t>
      </w:r>
      <w:r w:rsidR="009C5D0A" w:rsidRPr="00836B14">
        <w:rPr>
          <w:b/>
          <w:i/>
          <w:szCs w:val="24"/>
        </w:rPr>
        <w:t>Respondent</w:t>
      </w:r>
      <w:r w:rsidR="00836B14">
        <w:rPr>
          <w:b/>
          <w:i/>
          <w:szCs w:val="24"/>
        </w:rPr>
        <w:t>’s Name</w:t>
      </w:r>
      <w:r w:rsidR="009C5D0A">
        <w:rPr>
          <w:i/>
          <w:szCs w:val="24"/>
        </w:rPr>
        <w:t>]</w:t>
      </w:r>
      <w:r w:rsidR="00836B14">
        <w:rPr>
          <w:i/>
          <w:szCs w:val="24"/>
        </w:rPr>
        <w:br/>
      </w:r>
      <w:r w:rsidR="00836B14">
        <w:rPr>
          <w:szCs w:val="24"/>
        </w:rPr>
        <w:t>[</w:t>
      </w:r>
      <w:r w:rsidR="00836B14">
        <w:rPr>
          <w:i/>
          <w:szCs w:val="24"/>
        </w:rPr>
        <w:t>Address of Respondent</w:t>
      </w:r>
      <w:r w:rsidR="00836B14">
        <w:rPr>
          <w:szCs w:val="24"/>
        </w:rPr>
        <w:t>]</w:t>
      </w:r>
    </w:p>
    <w:p w14:paraId="4E2A849A" w14:textId="77777777" w:rsidR="00BC467E" w:rsidRDefault="009C5D0A" w:rsidP="00643A39">
      <w:pPr>
        <w:tabs>
          <w:tab w:val="left" w:pos="720"/>
          <w:tab w:val="left" w:pos="6120"/>
        </w:tabs>
        <w:spacing w:after="240" w:line="276" w:lineRule="auto"/>
        <w:ind w:left="1440" w:hanging="1440"/>
        <w:rPr>
          <w:szCs w:val="24"/>
        </w:rPr>
      </w:pPr>
      <w:r w:rsidRPr="002E58AF">
        <w:rPr>
          <w:b/>
          <w:szCs w:val="24"/>
        </w:rPr>
        <w:t>AND TO:</w:t>
      </w:r>
      <w:r>
        <w:rPr>
          <w:szCs w:val="24"/>
        </w:rPr>
        <w:tab/>
      </w:r>
      <w:r w:rsidR="00836B14">
        <w:rPr>
          <w:szCs w:val="24"/>
        </w:rPr>
        <w:t>His/Her</w:t>
      </w:r>
      <w:r w:rsidR="00F46B66">
        <w:rPr>
          <w:szCs w:val="24"/>
        </w:rPr>
        <w:t>/Their</w:t>
      </w:r>
      <w:r w:rsidR="00836B14">
        <w:rPr>
          <w:szCs w:val="24"/>
        </w:rPr>
        <w:t xml:space="preserve"> Solicitor</w:t>
      </w:r>
      <w:r w:rsidR="00836B14">
        <w:rPr>
          <w:szCs w:val="24"/>
        </w:rPr>
        <w:br/>
      </w:r>
      <w:r>
        <w:rPr>
          <w:szCs w:val="24"/>
        </w:rPr>
        <w:t>[</w:t>
      </w:r>
      <w:r>
        <w:rPr>
          <w:i/>
          <w:szCs w:val="24"/>
        </w:rPr>
        <w:t>Respondent’s Counsel</w:t>
      </w:r>
      <w:r>
        <w:rPr>
          <w:szCs w:val="24"/>
        </w:rPr>
        <w:t>]</w:t>
      </w:r>
      <w:r w:rsidR="00836B14">
        <w:rPr>
          <w:szCs w:val="24"/>
        </w:rPr>
        <w:br/>
      </w:r>
    </w:p>
    <w:p w14:paraId="502DD93E" w14:textId="77777777" w:rsidR="00713F3F" w:rsidRDefault="00713F3F" w:rsidP="00713F3F">
      <w:pPr>
        <w:tabs>
          <w:tab w:val="left" w:pos="720"/>
          <w:tab w:val="left" w:pos="6120"/>
        </w:tabs>
        <w:spacing w:after="240" w:line="276" w:lineRule="auto"/>
        <w:rPr>
          <w:szCs w:val="24"/>
        </w:rPr>
      </w:pPr>
      <w:r>
        <w:rPr>
          <w:szCs w:val="24"/>
        </w:rPr>
        <w:tab/>
      </w:r>
      <w:r>
        <w:rPr>
          <w:b/>
          <w:szCs w:val="24"/>
        </w:rPr>
        <w:t>YOU ARE REQUESTED TO ADMIT</w:t>
      </w:r>
      <w:r w:rsidRPr="00875A1E">
        <w:rPr>
          <w:szCs w:val="24"/>
        </w:rPr>
        <w:t xml:space="preserve">, for the purposes of this </w:t>
      </w:r>
      <w:r>
        <w:rPr>
          <w:szCs w:val="24"/>
        </w:rPr>
        <w:t>hearing</w:t>
      </w:r>
      <w:r w:rsidRPr="00875A1E">
        <w:rPr>
          <w:szCs w:val="24"/>
        </w:rPr>
        <w:t xml:space="preserve"> only, the truth of the fa</w:t>
      </w:r>
      <w:r>
        <w:rPr>
          <w:szCs w:val="24"/>
        </w:rPr>
        <w:t>c</w:t>
      </w:r>
      <w:r w:rsidRPr="00875A1E">
        <w:rPr>
          <w:szCs w:val="24"/>
        </w:rPr>
        <w:t>ts and the authenticity of the documents</w:t>
      </w:r>
      <w:r>
        <w:rPr>
          <w:szCs w:val="24"/>
        </w:rPr>
        <w:t xml:space="preserve"> listed below.</w:t>
      </w:r>
    </w:p>
    <w:p w14:paraId="09F3FC70" w14:textId="77777777" w:rsidR="00713F3F" w:rsidRDefault="00713F3F" w:rsidP="00713F3F">
      <w:pPr>
        <w:tabs>
          <w:tab w:val="left" w:pos="720"/>
          <w:tab w:val="left" w:pos="6120"/>
        </w:tabs>
        <w:spacing w:after="240" w:line="276" w:lineRule="auto"/>
        <w:rPr>
          <w:szCs w:val="24"/>
        </w:rPr>
      </w:pPr>
      <w:r>
        <w:rPr>
          <w:szCs w:val="24"/>
        </w:rPr>
        <w:tab/>
      </w:r>
      <w:r w:rsidRPr="00337E64">
        <w:rPr>
          <w:b/>
          <w:szCs w:val="24"/>
        </w:rPr>
        <w:t>YOU MUST RESPOND TO THIS REQUEST</w:t>
      </w:r>
      <w:r>
        <w:rPr>
          <w:szCs w:val="24"/>
        </w:rPr>
        <w:t xml:space="preserve"> in accordance with Rule </w:t>
      </w:r>
      <w:r w:rsidR="00340566">
        <w:rPr>
          <w:szCs w:val="24"/>
        </w:rPr>
        <w:t>5-4.8</w:t>
      </w:r>
      <w:r>
        <w:rPr>
          <w:szCs w:val="24"/>
        </w:rPr>
        <w:t xml:space="preserve"> </w:t>
      </w:r>
      <w:r w:rsidR="00763FE7">
        <w:rPr>
          <w:szCs w:val="24"/>
        </w:rPr>
        <w:t xml:space="preserve">of the Law Society Rules </w:t>
      </w:r>
      <w:r>
        <w:rPr>
          <w:szCs w:val="24"/>
        </w:rPr>
        <w:t xml:space="preserve">by serving a response within 21 days that must contain one of the following in respect of each fact described in this request and each document attached to the request: an admission of the truth of the fact or the authenticity of the document attached to the request; or a </w:t>
      </w:r>
      <w:r>
        <w:rPr>
          <w:szCs w:val="24"/>
        </w:rPr>
        <w:lastRenderedPageBreak/>
        <w:t>statement that you do not admit the truth of the fact or the authenticity of the document, along with the reasons for not doing so.</w:t>
      </w:r>
    </w:p>
    <w:p w14:paraId="70281127" w14:textId="77777777" w:rsidR="00713F3F" w:rsidRDefault="00713F3F" w:rsidP="00713F3F">
      <w:pPr>
        <w:tabs>
          <w:tab w:val="left" w:pos="720"/>
          <w:tab w:val="left" w:pos="6120"/>
        </w:tabs>
        <w:spacing w:after="240" w:line="276" w:lineRule="auto"/>
        <w:rPr>
          <w:szCs w:val="24"/>
        </w:rPr>
      </w:pPr>
      <w:r>
        <w:rPr>
          <w:szCs w:val="24"/>
        </w:rPr>
        <w:tab/>
      </w:r>
      <w:r>
        <w:rPr>
          <w:b/>
          <w:szCs w:val="24"/>
        </w:rPr>
        <w:t>IF YOU FAIL TO RESPOND TO THIS REQUEST</w:t>
      </w:r>
      <w:r>
        <w:rPr>
          <w:szCs w:val="24"/>
        </w:rPr>
        <w:t xml:space="preserve"> in accordance with </w:t>
      </w:r>
      <w:r>
        <w:rPr>
          <w:szCs w:val="24"/>
        </w:rPr>
        <w:br/>
        <w:t>Rule </w:t>
      </w:r>
      <w:r w:rsidR="007F7101">
        <w:rPr>
          <w:szCs w:val="24"/>
        </w:rPr>
        <w:t>5-4.8</w:t>
      </w:r>
      <w:r>
        <w:rPr>
          <w:szCs w:val="24"/>
        </w:rPr>
        <w:t> within 21 days as described above, you will be deemed to admit, for the purposes of this hearing only, the truth of the facts and the authenticity of the documents set out below.  If you serve a response within these time limits but do not provide a response to each fact and document listed below, you will be deemed to admit, for the purposes of this hearing only, the truth of the facts and the authenticity of the documents for which you have not provided a response.</w:t>
      </w:r>
    </w:p>
    <w:p w14:paraId="4C26F569" w14:textId="77777777" w:rsidR="00D700F8" w:rsidRDefault="00190C26" w:rsidP="00622F96">
      <w:pPr>
        <w:tabs>
          <w:tab w:val="left" w:pos="720"/>
          <w:tab w:val="left" w:pos="6120"/>
        </w:tabs>
        <w:spacing w:after="240" w:line="276" w:lineRule="auto"/>
        <w:rPr>
          <w:b/>
          <w:szCs w:val="24"/>
        </w:rPr>
      </w:pPr>
      <w:r>
        <w:rPr>
          <w:b/>
          <w:szCs w:val="24"/>
        </w:rPr>
        <w:t xml:space="preserve">YOU ARE </w:t>
      </w:r>
      <w:r w:rsidR="00D700F8">
        <w:rPr>
          <w:b/>
          <w:szCs w:val="24"/>
        </w:rPr>
        <w:t>REQUEST</w:t>
      </w:r>
      <w:r>
        <w:rPr>
          <w:b/>
          <w:szCs w:val="24"/>
        </w:rPr>
        <w:t>ED</w:t>
      </w:r>
      <w:r w:rsidR="00D700F8">
        <w:rPr>
          <w:b/>
          <w:szCs w:val="24"/>
        </w:rPr>
        <w:t xml:space="preserve"> TO ADMIT </w:t>
      </w:r>
      <w:r w:rsidR="00A9485F">
        <w:rPr>
          <w:b/>
          <w:szCs w:val="24"/>
        </w:rPr>
        <w:t xml:space="preserve">THE </w:t>
      </w:r>
      <w:r w:rsidR="00D700F8">
        <w:rPr>
          <w:b/>
          <w:szCs w:val="24"/>
        </w:rPr>
        <w:t xml:space="preserve">AUTHENTICITY OF </w:t>
      </w:r>
      <w:r>
        <w:rPr>
          <w:b/>
          <w:szCs w:val="24"/>
        </w:rPr>
        <w:t xml:space="preserve">THE FOLLOWING </w:t>
      </w:r>
      <w:r w:rsidR="00C228CE">
        <w:rPr>
          <w:b/>
          <w:szCs w:val="24"/>
        </w:rPr>
        <w:t xml:space="preserve">ATTACHED </w:t>
      </w:r>
      <w:r w:rsidR="00D700F8">
        <w:rPr>
          <w:b/>
          <w:szCs w:val="24"/>
        </w:rPr>
        <w:t>DOCUMENTS</w:t>
      </w:r>
      <w:r>
        <w:rPr>
          <w:b/>
          <w:szCs w:val="24"/>
        </w:rPr>
        <w:t xml:space="preserve"> </w:t>
      </w:r>
      <w:r w:rsidR="00C228CE">
        <w:rPr>
          <w:b/>
          <w:szCs w:val="24"/>
        </w:rPr>
        <w:t>AND BY DOING SO, YOU ACKNOWLEDGE:</w:t>
      </w:r>
    </w:p>
    <w:p w14:paraId="0DA19AE2" w14:textId="77777777" w:rsidR="008D0DA9" w:rsidRPr="0051192D" w:rsidRDefault="008D0DA9" w:rsidP="008D0DA9">
      <w:pPr>
        <w:pStyle w:val="ListParagraph"/>
        <w:tabs>
          <w:tab w:val="left" w:pos="720"/>
          <w:tab w:val="left" w:pos="6120"/>
        </w:tabs>
        <w:spacing w:after="240" w:line="23" w:lineRule="atLeast"/>
        <w:ind w:left="0"/>
        <w:contextualSpacing w:val="0"/>
        <w:textAlignment w:val="baseline"/>
        <w:rPr>
          <w:szCs w:val="24"/>
        </w:rPr>
      </w:pPr>
      <w:r>
        <w:rPr>
          <w:szCs w:val="24"/>
        </w:rPr>
        <w:t>“Authenticity” of each attached document means, unless otherwise stated</w:t>
      </w:r>
      <w:r w:rsidRPr="0051192D">
        <w:rPr>
          <w:szCs w:val="24"/>
        </w:rPr>
        <w:t>:</w:t>
      </w:r>
    </w:p>
    <w:p w14:paraId="0BBF8C7F" w14:textId="77777777" w:rsidR="008D0DA9" w:rsidRDefault="008D0DA9" w:rsidP="008D0DA9">
      <w:pPr>
        <w:pStyle w:val="ListParagraph"/>
        <w:numPr>
          <w:ilvl w:val="1"/>
          <w:numId w:val="8"/>
        </w:numPr>
        <w:overflowPunct/>
        <w:autoSpaceDE/>
        <w:autoSpaceDN/>
        <w:adjustRightInd/>
        <w:spacing w:after="240" w:line="23" w:lineRule="atLeast"/>
        <w:ind w:left="1260" w:hanging="540"/>
        <w:contextualSpacing w:val="0"/>
      </w:pPr>
      <w:r>
        <w:t>the document is a true copy of the original document,</w:t>
      </w:r>
    </w:p>
    <w:p w14:paraId="4E7DA70C" w14:textId="77777777" w:rsidR="008D0DA9" w:rsidRDefault="008D0DA9" w:rsidP="008D0DA9">
      <w:pPr>
        <w:pStyle w:val="ListParagraph"/>
        <w:numPr>
          <w:ilvl w:val="1"/>
          <w:numId w:val="8"/>
        </w:numPr>
        <w:overflowPunct/>
        <w:autoSpaceDE/>
        <w:autoSpaceDN/>
        <w:adjustRightInd/>
        <w:spacing w:after="240" w:line="23" w:lineRule="atLeast"/>
        <w:ind w:left="1260" w:hanging="540"/>
        <w:contextualSpacing w:val="0"/>
      </w:pPr>
      <w:r>
        <w:t>the document was written or created on the date on the face of the document,</w:t>
      </w:r>
    </w:p>
    <w:p w14:paraId="457E5911" w14:textId="77777777" w:rsidR="008D0DA9" w:rsidRDefault="008D0DA9" w:rsidP="008D0DA9">
      <w:pPr>
        <w:pStyle w:val="ListParagraph"/>
        <w:numPr>
          <w:ilvl w:val="1"/>
          <w:numId w:val="8"/>
        </w:numPr>
        <w:overflowPunct/>
        <w:autoSpaceDE/>
        <w:autoSpaceDN/>
        <w:adjustRightInd/>
        <w:spacing w:after="240" w:line="23" w:lineRule="atLeast"/>
        <w:ind w:left="1260" w:hanging="540"/>
        <w:contextualSpacing w:val="0"/>
      </w:pPr>
      <w:r>
        <w:t>where by the content or nature of the document it was intended to be sent or delivered, that it was sent or delivered on the date it bears on its face and was subsequently received by the intended recipient,</w:t>
      </w:r>
    </w:p>
    <w:p w14:paraId="1B2BB59F" w14:textId="77777777" w:rsidR="008D0DA9" w:rsidRDefault="008D0DA9" w:rsidP="008D0DA9">
      <w:pPr>
        <w:pStyle w:val="ListParagraph"/>
        <w:numPr>
          <w:ilvl w:val="1"/>
          <w:numId w:val="8"/>
        </w:numPr>
        <w:overflowPunct/>
        <w:autoSpaceDE/>
        <w:autoSpaceDN/>
        <w:adjustRightInd/>
        <w:spacing w:after="240" w:line="23" w:lineRule="atLeast"/>
        <w:ind w:left="1260" w:hanging="540"/>
        <w:contextualSpacing w:val="0"/>
      </w:pPr>
      <w:r>
        <w:t>where on its face the document purports to have been written or created under the instructions of the person who signed it or where on its face the document’s creation was authorized by the person who signed it, that it was so written, created or authorized,</w:t>
      </w:r>
    </w:p>
    <w:p w14:paraId="76E3636F" w14:textId="77777777" w:rsidR="008D0DA9" w:rsidRDefault="008D0DA9" w:rsidP="008D0DA9">
      <w:pPr>
        <w:pStyle w:val="ListParagraph"/>
        <w:numPr>
          <w:ilvl w:val="1"/>
          <w:numId w:val="8"/>
        </w:numPr>
        <w:overflowPunct/>
        <w:autoSpaceDE/>
        <w:autoSpaceDN/>
        <w:adjustRightInd/>
        <w:spacing w:after="240" w:line="23" w:lineRule="atLeast"/>
        <w:ind w:left="1260" w:hanging="540"/>
        <w:contextualSpacing w:val="0"/>
      </w:pPr>
      <w:r>
        <w:t>where the document purports on its face to have been received on a particular date or time, that it was so received, and</w:t>
      </w:r>
    </w:p>
    <w:p w14:paraId="0C6A8EE4" w14:textId="77777777" w:rsidR="00577771" w:rsidRDefault="008D0DA9" w:rsidP="00CA430F">
      <w:pPr>
        <w:pStyle w:val="ListParagraph"/>
        <w:numPr>
          <w:ilvl w:val="1"/>
          <w:numId w:val="8"/>
        </w:numPr>
        <w:overflowPunct/>
        <w:autoSpaceDE/>
        <w:autoSpaceDN/>
        <w:adjustRightInd/>
        <w:spacing w:after="240" w:line="23" w:lineRule="atLeast"/>
        <w:ind w:left="1260" w:hanging="540"/>
        <w:contextualSpacing w:val="0"/>
      </w:pPr>
      <w:r>
        <w:t xml:space="preserve">the document is admitted into evidence to prove that the statements were made and not for proof of the truth of the matters recorded in </w:t>
      </w:r>
      <w:proofErr w:type="gramStart"/>
      <w:r>
        <w:t>it</w:t>
      </w:r>
      <w:r w:rsidR="00CA430F" w:rsidRPr="00CA430F">
        <w:rPr>
          <w:i/>
        </w:rPr>
        <w:t>[</w:t>
      </w:r>
      <w:proofErr w:type="gramEnd"/>
      <w:r w:rsidR="00CA430F" w:rsidRPr="00CA430F">
        <w:rPr>
          <w:i/>
        </w:rPr>
        <w:t>, unless otherwise indicated below].</w:t>
      </w:r>
    </w:p>
    <w:tbl>
      <w:tblPr>
        <w:tblStyle w:val="TableGrid"/>
        <w:tblW w:w="0" w:type="auto"/>
        <w:tblInd w:w="108" w:type="dxa"/>
        <w:tblLook w:val="04A0" w:firstRow="1" w:lastRow="0" w:firstColumn="1" w:lastColumn="0" w:noHBand="0" w:noVBand="1"/>
      </w:tblPr>
      <w:tblGrid>
        <w:gridCol w:w="9242"/>
      </w:tblGrid>
      <w:tr w:rsidR="000F4B26" w:rsidRPr="00952969" w14:paraId="4C8CE644" w14:textId="77777777" w:rsidTr="00D877C2">
        <w:trPr>
          <w:tblHeader/>
        </w:trPr>
        <w:tc>
          <w:tcPr>
            <w:tcW w:w="9242" w:type="dxa"/>
            <w:shd w:val="pct10" w:color="auto" w:fill="auto"/>
          </w:tcPr>
          <w:p w14:paraId="6EF87427" w14:textId="77777777" w:rsidR="000F4B26" w:rsidRPr="000F4B26" w:rsidRDefault="000F4B26" w:rsidP="000F4B26">
            <w:pPr>
              <w:pStyle w:val="ListParagraph"/>
              <w:spacing w:before="120" w:line="360" w:lineRule="auto"/>
              <w:ind w:left="0"/>
              <w:contextualSpacing w:val="0"/>
              <w:textAlignment w:val="baseline"/>
              <w:rPr>
                <w:b/>
                <w:szCs w:val="24"/>
              </w:rPr>
            </w:pPr>
            <w:r w:rsidRPr="00952969">
              <w:rPr>
                <w:b/>
                <w:szCs w:val="24"/>
              </w:rPr>
              <w:t>Tab</w:t>
            </w:r>
            <w:r>
              <w:rPr>
                <w:b/>
                <w:szCs w:val="24"/>
              </w:rPr>
              <w:t xml:space="preserve">      </w:t>
            </w:r>
            <w:r w:rsidRPr="000F4B26">
              <w:rPr>
                <w:b/>
                <w:szCs w:val="24"/>
              </w:rPr>
              <w:t>Document Description</w:t>
            </w:r>
          </w:p>
        </w:tc>
      </w:tr>
      <w:tr w:rsidR="005F4ACD" w:rsidRPr="00C6723D" w14:paraId="1995D0B9" w14:textId="77777777" w:rsidTr="000F4B26">
        <w:trPr>
          <w:trHeight w:val="720"/>
        </w:trPr>
        <w:tc>
          <w:tcPr>
            <w:tcW w:w="9242" w:type="dxa"/>
          </w:tcPr>
          <w:p w14:paraId="546AA055" w14:textId="77777777" w:rsidR="005F4ACD" w:rsidRPr="000F4B26" w:rsidRDefault="005F4ACD" w:rsidP="000F4B26">
            <w:pPr>
              <w:pStyle w:val="BodyTextIndent"/>
              <w:numPr>
                <w:ilvl w:val="0"/>
                <w:numId w:val="13"/>
              </w:numPr>
              <w:tabs>
                <w:tab w:val="clear" w:pos="5040"/>
              </w:tabs>
              <w:spacing w:before="120" w:after="120"/>
              <w:ind w:left="769" w:hanging="630"/>
              <w:jc w:val="left"/>
              <w:textAlignment w:val="baseline"/>
              <w:rPr>
                <w:szCs w:val="24"/>
              </w:rPr>
            </w:pPr>
            <w:r>
              <w:rPr>
                <w:szCs w:val="24"/>
              </w:rPr>
              <w:t>Text *</w:t>
            </w:r>
            <w:r>
              <w:rPr>
                <w:i/>
                <w:szCs w:val="24"/>
              </w:rPr>
              <w:t>keep text with Tab number (no column division)so hyperlinks will work**</w:t>
            </w:r>
          </w:p>
        </w:tc>
      </w:tr>
      <w:tr w:rsidR="000F4B26" w:rsidRPr="00C6723D" w14:paraId="59006367" w14:textId="77777777" w:rsidTr="000F4B26">
        <w:trPr>
          <w:trHeight w:val="720"/>
        </w:trPr>
        <w:tc>
          <w:tcPr>
            <w:tcW w:w="9242" w:type="dxa"/>
          </w:tcPr>
          <w:p w14:paraId="2374F5A4" w14:textId="77777777" w:rsidR="000F4B26" w:rsidRDefault="000F4B26" w:rsidP="000F4B26">
            <w:pPr>
              <w:pStyle w:val="BodyTextIndent"/>
              <w:numPr>
                <w:ilvl w:val="0"/>
                <w:numId w:val="13"/>
              </w:numPr>
              <w:tabs>
                <w:tab w:val="clear" w:pos="5040"/>
              </w:tabs>
              <w:spacing w:before="120" w:after="120"/>
              <w:ind w:left="769" w:hanging="630"/>
              <w:jc w:val="left"/>
              <w:textAlignment w:val="baseline"/>
              <w:rPr>
                <w:szCs w:val="24"/>
              </w:rPr>
            </w:pPr>
            <w:r>
              <w:rPr>
                <w:szCs w:val="24"/>
              </w:rPr>
              <w:t>Text</w:t>
            </w:r>
          </w:p>
        </w:tc>
      </w:tr>
      <w:tr w:rsidR="000F4B26" w:rsidRPr="00C6723D" w14:paraId="2F166FF6" w14:textId="77777777" w:rsidTr="000F4B26">
        <w:trPr>
          <w:trHeight w:val="720"/>
        </w:trPr>
        <w:tc>
          <w:tcPr>
            <w:tcW w:w="9242" w:type="dxa"/>
          </w:tcPr>
          <w:p w14:paraId="7EF2438D" w14:textId="77777777" w:rsidR="000F4B26" w:rsidRDefault="000F4B26" w:rsidP="000F4B26">
            <w:pPr>
              <w:pStyle w:val="BodyTextIndent"/>
              <w:numPr>
                <w:ilvl w:val="0"/>
                <w:numId w:val="13"/>
              </w:numPr>
              <w:tabs>
                <w:tab w:val="clear" w:pos="5040"/>
              </w:tabs>
              <w:spacing w:before="120" w:after="120"/>
              <w:ind w:left="769" w:hanging="630"/>
              <w:jc w:val="left"/>
              <w:textAlignment w:val="baseline"/>
              <w:rPr>
                <w:szCs w:val="24"/>
              </w:rPr>
            </w:pPr>
            <w:r>
              <w:rPr>
                <w:szCs w:val="24"/>
              </w:rPr>
              <w:lastRenderedPageBreak/>
              <w:t>Text</w:t>
            </w:r>
          </w:p>
        </w:tc>
      </w:tr>
    </w:tbl>
    <w:p w14:paraId="0AD1EE09" w14:textId="77777777" w:rsidR="008D0DA9" w:rsidRPr="00D700F8" w:rsidRDefault="008D0DA9" w:rsidP="005D4437">
      <w:pPr>
        <w:pStyle w:val="BodyTextIndent"/>
        <w:spacing w:before="120" w:after="120"/>
        <w:ind w:left="158" w:firstLine="0"/>
        <w:jc w:val="left"/>
        <w:textAlignment w:val="baseline"/>
        <w:rPr>
          <w:szCs w:val="24"/>
        </w:rPr>
      </w:pPr>
    </w:p>
    <w:p w14:paraId="32A5958E" w14:textId="77777777" w:rsidR="00F1779A" w:rsidRDefault="00304BC8" w:rsidP="00622F96">
      <w:pPr>
        <w:tabs>
          <w:tab w:val="left" w:pos="720"/>
          <w:tab w:val="left" w:pos="6120"/>
        </w:tabs>
        <w:spacing w:after="240" w:line="276" w:lineRule="auto"/>
        <w:rPr>
          <w:b/>
          <w:szCs w:val="24"/>
        </w:rPr>
      </w:pPr>
      <w:r>
        <w:rPr>
          <w:b/>
          <w:szCs w:val="24"/>
        </w:rPr>
        <w:t xml:space="preserve">YOU ARE </w:t>
      </w:r>
      <w:r w:rsidR="008C0DEF">
        <w:rPr>
          <w:b/>
          <w:szCs w:val="24"/>
        </w:rPr>
        <w:t>REQUEST</w:t>
      </w:r>
      <w:r>
        <w:rPr>
          <w:b/>
          <w:szCs w:val="24"/>
        </w:rPr>
        <w:t>ED</w:t>
      </w:r>
      <w:r w:rsidR="008C0DEF">
        <w:rPr>
          <w:b/>
          <w:szCs w:val="24"/>
        </w:rPr>
        <w:t xml:space="preserve"> TO ADMIT </w:t>
      </w:r>
      <w:r>
        <w:rPr>
          <w:b/>
          <w:szCs w:val="24"/>
        </w:rPr>
        <w:t xml:space="preserve">THE TRUTH OF THE </w:t>
      </w:r>
      <w:r w:rsidR="008C0DEF">
        <w:rPr>
          <w:b/>
          <w:szCs w:val="24"/>
        </w:rPr>
        <w:t>FOLLOWING FACTS</w:t>
      </w:r>
      <w:r w:rsidR="00F1779A">
        <w:rPr>
          <w:b/>
          <w:szCs w:val="24"/>
        </w:rPr>
        <w:t>:</w:t>
      </w:r>
    </w:p>
    <w:p w14:paraId="15672A9A" w14:textId="77777777" w:rsidR="006072C7" w:rsidRDefault="006072C7" w:rsidP="006072C7">
      <w:pPr>
        <w:pStyle w:val="ListParagraph"/>
        <w:numPr>
          <w:ilvl w:val="0"/>
          <w:numId w:val="10"/>
        </w:numPr>
        <w:tabs>
          <w:tab w:val="left" w:pos="720"/>
          <w:tab w:val="left" w:pos="6120"/>
        </w:tabs>
        <w:spacing w:after="120" w:line="360" w:lineRule="auto"/>
        <w:ind w:left="720" w:hanging="720"/>
        <w:contextualSpacing w:val="0"/>
        <w:textAlignment w:val="baseline"/>
      </w:pPr>
      <w:r>
        <w:t>[Name of Respondent] (the “Respondent”) was called and admitted as a member of the Law Societ</w:t>
      </w:r>
      <w:r w:rsidR="00F46B66">
        <w:t>y of British Columbia on month day</w:t>
      </w:r>
      <w:r>
        <w:t>, year.</w:t>
      </w:r>
    </w:p>
    <w:p w14:paraId="31DA0A65" w14:textId="77777777" w:rsidR="00622F96" w:rsidRDefault="006072C7" w:rsidP="006072C7">
      <w:pPr>
        <w:pStyle w:val="ListParagraph"/>
        <w:numPr>
          <w:ilvl w:val="0"/>
          <w:numId w:val="10"/>
        </w:numPr>
        <w:tabs>
          <w:tab w:val="left" w:pos="720"/>
          <w:tab w:val="left" w:pos="6120"/>
        </w:tabs>
        <w:spacing w:after="120" w:line="360" w:lineRule="auto"/>
        <w:ind w:left="720" w:hanging="720"/>
        <w:contextualSpacing w:val="0"/>
        <w:textAlignment w:val="baseline"/>
        <w:rPr>
          <w:szCs w:val="24"/>
        </w:rPr>
      </w:pPr>
      <w:r>
        <w:t>[</w:t>
      </w:r>
      <w:r>
        <w:rPr>
          <w:i/>
        </w:rPr>
        <w:t>set out practice history</w:t>
      </w:r>
      <w:r>
        <w:t>]</w:t>
      </w:r>
    </w:p>
    <w:p w14:paraId="14CDA43A" w14:textId="77777777" w:rsidR="00396F96" w:rsidRDefault="00396F96" w:rsidP="00396F96">
      <w:pPr>
        <w:overflowPunct/>
        <w:autoSpaceDE/>
        <w:autoSpaceDN/>
        <w:adjustRightInd/>
        <w:spacing w:before="120" w:after="240" w:line="360" w:lineRule="auto"/>
        <w:rPr>
          <w:b/>
        </w:rPr>
      </w:pPr>
      <w:r>
        <w:rPr>
          <w:b/>
        </w:rPr>
        <w:t>Citation and Service</w:t>
      </w:r>
    </w:p>
    <w:p w14:paraId="30220F40" w14:textId="77777777" w:rsidR="00396F96" w:rsidRDefault="00396F96" w:rsidP="00396F96">
      <w:pPr>
        <w:pStyle w:val="ListParagraph"/>
        <w:numPr>
          <w:ilvl w:val="0"/>
          <w:numId w:val="10"/>
        </w:numPr>
        <w:overflowPunct/>
        <w:autoSpaceDE/>
        <w:autoSpaceDN/>
        <w:adjustRightInd/>
        <w:spacing w:before="120" w:after="240" w:line="360" w:lineRule="auto"/>
        <w:contextualSpacing w:val="0"/>
      </w:pPr>
      <w:r>
        <w:t xml:space="preserve">The citation in this matter was authorized by the Discipline Committee on </w:t>
      </w:r>
      <w:r>
        <w:rPr>
          <w:i/>
        </w:rPr>
        <w:t>month day, year</w:t>
      </w:r>
      <w:r>
        <w:t xml:space="preserve"> and was issued on </w:t>
      </w:r>
      <w:r>
        <w:rPr>
          <w:i/>
        </w:rPr>
        <w:t>month day, year</w:t>
      </w:r>
      <w:r>
        <w:t xml:space="preserve"> (the “Citation”). A copy of the Citation is at </w:t>
      </w:r>
      <w:r>
        <w:rPr>
          <w:b/>
        </w:rPr>
        <w:t>Tab 1</w:t>
      </w:r>
      <w:r>
        <w:t xml:space="preserve">. </w:t>
      </w:r>
      <w:r>
        <w:rPr>
          <w:i/>
        </w:rPr>
        <w:t>[Do not define citation here or attach if there is an amended citation]</w:t>
      </w:r>
    </w:p>
    <w:p w14:paraId="25AFDD59" w14:textId="77777777" w:rsidR="00396F96" w:rsidRDefault="00396F96" w:rsidP="00396F96">
      <w:pPr>
        <w:pStyle w:val="ListParagraph"/>
        <w:numPr>
          <w:ilvl w:val="0"/>
          <w:numId w:val="10"/>
        </w:numPr>
        <w:overflowPunct/>
        <w:autoSpaceDE/>
        <w:autoSpaceDN/>
        <w:adjustRightInd/>
        <w:spacing w:before="120" w:after="240" w:line="360" w:lineRule="auto"/>
        <w:contextualSpacing w:val="0"/>
      </w:pPr>
      <w:r>
        <w:t>The Respondent admits that on ____ he was served with the Citation in accordance with the requirements of Rule 4-1</w:t>
      </w:r>
      <w:r w:rsidR="00F65542">
        <w:t>9</w:t>
      </w:r>
      <w:r>
        <w:t xml:space="preserve"> of the </w:t>
      </w:r>
      <w:r w:rsidR="00026CC9" w:rsidRPr="000956EA">
        <w:t>Rules</w:t>
      </w:r>
      <w:r w:rsidR="00026CC9">
        <w:rPr>
          <w:i/>
        </w:rPr>
        <w:t xml:space="preserve"> </w:t>
      </w:r>
      <w:r>
        <w:rPr>
          <w:i/>
        </w:rPr>
        <w:t xml:space="preserve">OR </w:t>
      </w:r>
      <w:r>
        <w:t>The Respondent admits that on ________, he was served through his counsel with the Citation and waived the requirements of Rule 4-1</w:t>
      </w:r>
      <w:r w:rsidR="00F65542">
        <w:t>9</w:t>
      </w:r>
      <w:r w:rsidR="004B0129">
        <w:t xml:space="preserve"> of the Rules</w:t>
      </w:r>
      <w:r w:rsidR="00026CC9">
        <w:rPr>
          <w:iCs/>
        </w:rPr>
        <w:t>.</w:t>
      </w:r>
    </w:p>
    <w:p w14:paraId="66CB63AA" w14:textId="77777777" w:rsidR="00C52D10" w:rsidRDefault="00396F96" w:rsidP="00396F96">
      <w:pPr>
        <w:pStyle w:val="ListParagraph"/>
        <w:numPr>
          <w:ilvl w:val="0"/>
          <w:numId w:val="10"/>
        </w:numPr>
        <w:tabs>
          <w:tab w:val="left" w:pos="720"/>
          <w:tab w:val="left" w:pos="6120"/>
        </w:tabs>
        <w:spacing w:after="120" w:line="360" w:lineRule="auto"/>
        <w:contextualSpacing w:val="0"/>
        <w:textAlignment w:val="baseline"/>
        <w:rPr>
          <w:szCs w:val="24"/>
        </w:rPr>
      </w:pPr>
      <w:r>
        <w:rPr>
          <w:i/>
        </w:rPr>
        <w:t>Add if citation was amended:</w:t>
      </w:r>
      <w:r>
        <w:t xml:space="preserve"> The citation was amended on _____under Rule</w:t>
      </w:r>
      <w:r w:rsidR="00340566">
        <w:t xml:space="preserve"> 5-4.2</w:t>
      </w:r>
      <w:r>
        <w:t xml:space="preserve">(1)(a) </w:t>
      </w:r>
      <w:r w:rsidR="004B0129">
        <w:t xml:space="preserve">of the Rules </w:t>
      </w:r>
      <w:r>
        <w:rPr>
          <w:i/>
        </w:rPr>
        <w:t xml:space="preserve">OR </w:t>
      </w:r>
      <w:r>
        <w:t>Rules 4-</w:t>
      </w:r>
      <w:r w:rsidR="00DD25B4">
        <w:t>17</w:t>
      </w:r>
      <w:r>
        <w:t>(</w:t>
      </w:r>
      <w:r w:rsidR="00DD25B4">
        <w:t>2</w:t>
      </w:r>
      <w:r>
        <w:t xml:space="preserve">) and </w:t>
      </w:r>
      <w:r w:rsidR="00340566">
        <w:t>5-4.2</w:t>
      </w:r>
      <w:r>
        <w:t xml:space="preserve">(1)(a) of the </w:t>
      </w:r>
      <w:r w:rsidR="004B0129">
        <w:t>Rules</w:t>
      </w:r>
      <w:r w:rsidR="00026CC9">
        <w:t>.</w:t>
      </w:r>
      <w:r>
        <w:t xml:space="preserve">  The Respondent admits delivery of the amended citation (the “Citation”) in accordance with the </w:t>
      </w:r>
      <w:r w:rsidR="004B0129">
        <w:t>Rules</w:t>
      </w:r>
      <w:r w:rsidR="00026CC9">
        <w:t>.</w:t>
      </w:r>
    </w:p>
    <w:p w14:paraId="23BB63C6" w14:textId="77777777" w:rsidR="00622F96" w:rsidRDefault="00622F96" w:rsidP="00622F96">
      <w:pPr>
        <w:keepNext/>
        <w:tabs>
          <w:tab w:val="left" w:pos="720"/>
          <w:tab w:val="left" w:pos="6120"/>
        </w:tabs>
        <w:spacing w:before="360" w:after="1200"/>
        <w:rPr>
          <w:szCs w:val="24"/>
        </w:rPr>
      </w:pPr>
      <w:r>
        <w:rPr>
          <w:szCs w:val="24"/>
        </w:rPr>
        <w:tab/>
        <w:t xml:space="preserve">DATED at Vancouver, British Columbia, this        day of          , </w:t>
      </w:r>
      <w:r w:rsidR="00340566">
        <w:rPr>
          <w:szCs w:val="24"/>
        </w:rPr>
        <w:t>2022</w:t>
      </w:r>
      <w:r>
        <w:rPr>
          <w:szCs w:val="24"/>
        </w:rPr>
        <w:t>.</w:t>
      </w:r>
    </w:p>
    <w:p w14:paraId="66EF75CC" w14:textId="77777777" w:rsidR="00622F96" w:rsidRDefault="00622F96" w:rsidP="00622F96">
      <w:pPr>
        <w:keepNext/>
        <w:tabs>
          <w:tab w:val="left" w:pos="4320"/>
          <w:tab w:val="left" w:pos="5040"/>
          <w:tab w:val="left" w:pos="6120"/>
        </w:tabs>
      </w:pPr>
      <w:r>
        <w:rPr>
          <w:szCs w:val="24"/>
        </w:rPr>
        <w:tab/>
        <w:t>_______________________________</w:t>
      </w:r>
      <w:r>
        <w:rPr>
          <w:szCs w:val="24"/>
        </w:rPr>
        <w:br/>
      </w:r>
      <w:r>
        <w:rPr>
          <w:szCs w:val="24"/>
        </w:rPr>
        <w:tab/>
        <w:t>(Name)</w:t>
      </w:r>
      <w:r>
        <w:rPr>
          <w:szCs w:val="24"/>
        </w:rPr>
        <w:br/>
      </w:r>
      <w:r>
        <w:rPr>
          <w:szCs w:val="24"/>
        </w:rPr>
        <w:tab/>
        <w:t>Counsel</w:t>
      </w:r>
      <w:r w:rsidR="00F1779A">
        <w:rPr>
          <w:szCs w:val="24"/>
        </w:rPr>
        <w:t xml:space="preserve"> for </w:t>
      </w:r>
      <w:r w:rsidR="004B0129">
        <w:rPr>
          <w:szCs w:val="24"/>
        </w:rPr>
        <w:t xml:space="preserve">the </w:t>
      </w:r>
      <w:r w:rsidR="00F1779A">
        <w:rPr>
          <w:szCs w:val="24"/>
        </w:rPr>
        <w:t>Law Society</w:t>
      </w:r>
      <w:r w:rsidR="004B0129">
        <w:rPr>
          <w:szCs w:val="24"/>
        </w:rPr>
        <w:t xml:space="preserve"> of British Columbia</w:t>
      </w:r>
    </w:p>
    <w:p w14:paraId="0B870F45" w14:textId="77777777" w:rsidR="00090B6B" w:rsidRDefault="00090B6B"/>
    <w:sectPr w:rsidR="00090B6B" w:rsidSect="00A2511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5A82C" w14:textId="77777777" w:rsidR="00BD414E" w:rsidRDefault="00BD414E" w:rsidP="00BD414E">
      <w:r>
        <w:separator/>
      </w:r>
    </w:p>
  </w:endnote>
  <w:endnote w:type="continuationSeparator" w:id="0">
    <w:p w14:paraId="537C135D" w14:textId="77777777" w:rsidR="00BD414E" w:rsidRDefault="00BD414E" w:rsidP="00BD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B6620" w14:textId="77777777" w:rsidR="00A2511E" w:rsidRDefault="00A251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C9FA" w14:textId="77777777" w:rsidR="005D28E8" w:rsidRDefault="005D28E8">
    <w:pPr>
      <w:tabs>
        <w:tab w:val="center" w:pos="4680"/>
        <w:tab w:val="right" w:pos="9360"/>
      </w:tabs>
    </w:pPr>
    <w:bookmarkStart w:id="0" w:name="eDOCS_Footer"/>
    <w:r>
      <w:rPr>
        <w:rFonts w:ascii="Calibri" w:hAnsi="Calibri" w:cs="Calibri"/>
        <w:sz w:val="22"/>
      </w:rPr>
      <w:t>DM3626497</w:t>
    </w:r>
  </w:p>
  <w:bookmarkEnd w:id="0"/>
  <w:p w14:paraId="2F6D55A9" w14:textId="63787331" w:rsidR="00BD414E" w:rsidRPr="003F0491" w:rsidRDefault="00F90618" w:rsidP="00BD414E">
    <w:pPr>
      <w:pStyle w:val="Footer"/>
    </w:pPr>
    <w:r>
      <w:tab/>
    </w:r>
    <w:r>
      <w:tab/>
    </w:r>
    <w:sdt>
      <w:sdtPr>
        <w:id w:val="72233147"/>
        <w:docPartObj>
          <w:docPartGallery w:val="Page Numbers (Bottom of Page)"/>
          <w:docPartUnique/>
        </w:docPartObj>
      </w:sdtPr>
      <w:sdtEndPr/>
      <w:sdtContent>
        <w:sdt>
          <w:sdtPr>
            <w:id w:val="565050523"/>
            <w:docPartObj>
              <w:docPartGallery w:val="Page Numbers (Top of Page)"/>
              <w:docPartUnique/>
            </w:docPartObj>
          </w:sdtPr>
          <w:sdtEndPr/>
          <w:sdtContent>
            <w:r w:rsidRPr="00F46B66">
              <w:t xml:space="preserve">Page </w:t>
            </w:r>
            <w:r w:rsidR="00455CBE" w:rsidRPr="00F46B66">
              <w:rPr>
                <w:szCs w:val="24"/>
              </w:rPr>
              <w:fldChar w:fldCharType="begin"/>
            </w:r>
            <w:r w:rsidRPr="00F46B66">
              <w:instrText xml:space="preserve"> PAGE </w:instrText>
            </w:r>
            <w:r w:rsidR="00455CBE" w:rsidRPr="00F46B66">
              <w:rPr>
                <w:szCs w:val="24"/>
              </w:rPr>
              <w:fldChar w:fldCharType="separate"/>
            </w:r>
            <w:r w:rsidR="00F46B66">
              <w:rPr>
                <w:noProof/>
              </w:rPr>
              <w:t>3</w:t>
            </w:r>
            <w:r w:rsidR="00455CBE" w:rsidRPr="00F46B66">
              <w:rPr>
                <w:szCs w:val="24"/>
              </w:rPr>
              <w:fldChar w:fldCharType="end"/>
            </w:r>
            <w:r w:rsidRPr="00F46B66">
              <w:t xml:space="preserve"> of </w:t>
            </w:r>
            <w:r w:rsidR="00455CBE" w:rsidRPr="00F46B66">
              <w:rPr>
                <w:szCs w:val="24"/>
              </w:rPr>
              <w:fldChar w:fldCharType="begin"/>
            </w:r>
            <w:r w:rsidRPr="00F46B66">
              <w:instrText xml:space="preserve"> NUMPAGES  </w:instrText>
            </w:r>
            <w:r w:rsidR="00455CBE" w:rsidRPr="00F46B66">
              <w:rPr>
                <w:szCs w:val="24"/>
              </w:rPr>
              <w:fldChar w:fldCharType="separate"/>
            </w:r>
            <w:r w:rsidR="00F46B66">
              <w:rPr>
                <w:noProof/>
              </w:rPr>
              <w:t>3</w:t>
            </w:r>
            <w:r w:rsidR="00455CBE" w:rsidRPr="00F46B66">
              <w:rPr>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E3CAC" w14:textId="77777777" w:rsidR="005D28E8" w:rsidRDefault="005D28E8">
    <w:pPr>
      <w:tabs>
        <w:tab w:val="center" w:pos="4680"/>
        <w:tab w:val="right" w:pos="9360"/>
      </w:tabs>
    </w:pPr>
    <w:bookmarkStart w:id="1" w:name="eDOCS_Footer_FirstPage"/>
    <w:r>
      <w:rPr>
        <w:rFonts w:ascii="Calibri" w:hAnsi="Calibri" w:cs="Calibri"/>
        <w:sz w:val="22"/>
      </w:rPr>
      <w:t>DM3626497</w:t>
    </w:r>
  </w:p>
  <w:bookmarkEnd w:id="1"/>
  <w:p w14:paraId="325A69F7" w14:textId="77777777" w:rsidR="00A2511E" w:rsidRDefault="00F46B66">
    <w:pPr>
      <w:pStyle w:val="Footer"/>
    </w:pPr>
    <w:r>
      <w:tab/>
    </w:r>
    <w:r>
      <w:tab/>
      <w:t>Page 1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B5AF3" w14:textId="77777777" w:rsidR="00BD414E" w:rsidRDefault="00BD414E" w:rsidP="00BD414E">
      <w:r>
        <w:separator/>
      </w:r>
    </w:p>
  </w:footnote>
  <w:footnote w:type="continuationSeparator" w:id="0">
    <w:p w14:paraId="2B8A57A0" w14:textId="77777777" w:rsidR="00BD414E" w:rsidRDefault="00BD414E" w:rsidP="00BD41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AEC89" w14:textId="77777777" w:rsidR="00A2511E" w:rsidRDefault="00A251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5A6A6" w14:textId="77777777" w:rsidR="00F46B66" w:rsidRPr="00AB316E" w:rsidRDefault="00F46B66" w:rsidP="00F46B66">
    <w:pPr>
      <w:spacing w:line="276" w:lineRule="auto"/>
      <w:jc w:val="right"/>
      <w:rPr>
        <w:b/>
        <w:bCs/>
        <w:szCs w:val="24"/>
      </w:rPr>
    </w:pPr>
    <w:r>
      <w:rPr>
        <w:szCs w:val="24"/>
      </w:rPr>
      <w:t xml:space="preserve">Hearing </w:t>
    </w:r>
    <w:r w:rsidRPr="00AB316E">
      <w:rPr>
        <w:szCs w:val="24"/>
      </w:rPr>
      <w:t>File</w:t>
    </w:r>
    <w:r>
      <w:rPr>
        <w:szCs w:val="24"/>
      </w:rPr>
      <w:t xml:space="preserve"> N</w:t>
    </w:r>
    <w:r w:rsidRPr="00AB316E">
      <w:rPr>
        <w:szCs w:val="24"/>
      </w:rPr>
      <w:t xml:space="preserve">o.: </w:t>
    </w:r>
    <w:r>
      <w:rPr>
        <w:rFonts w:cstheme="minorHAnsi"/>
        <w:szCs w:val="24"/>
      </w:rPr>
      <w:t>[insert file no.]</w:t>
    </w:r>
    <w:r w:rsidRPr="00AB316E">
      <w:rPr>
        <w:szCs w:val="24"/>
      </w:rPr>
      <w:br/>
    </w:r>
    <w:r>
      <w:rPr>
        <w:szCs w:val="24"/>
      </w:rPr>
      <w:t>C</w:t>
    </w:r>
    <w:r w:rsidRPr="00AB316E">
      <w:rPr>
        <w:szCs w:val="24"/>
      </w:rPr>
      <w:t xml:space="preserve">itation </w:t>
    </w:r>
    <w:r>
      <w:rPr>
        <w:szCs w:val="24"/>
      </w:rPr>
      <w:t>I</w:t>
    </w:r>
    <w:r w:rsidRPr="00AB316E">
      <w:rPr>
        <w:szCs w:val="24"/>
      </w:rPr>
      <w:t>ssued: [date]</w:t>
    </w:r>
  </w:p>
  <w:p w14:paraId="6C4726DD" w14:textId="77777777" w:rsidR="00A2511E" w:rsidRDefault="00A2511E" w:rsidP="00F46B6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19392" w14:textId="77777777" w:rsidR="00A2511E" w:rsidRPr="00A2511E" w:rsidRDefault="00A2511E">
    <w:pPr>
      <w:pStyle w:val="Header"/>
      <w:rPr>
        <w:b/>
        <w:lang w:val="en-US"/>
      </w:rPr>
    </w:pPr>
    <w:r w:rsidRPr="00A2511E">
      <w:rPr>
        <w:b/>
        <w:lang w:val="en-US"/>
      </w:rPr>
      <w:t>FORM 10 – NOTICE TO ADMIT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C2FAC"/>
    <w:multiLevelType w:val="hybridMultilevel"/>
    <w:tmpl w:val="334AF96A"/>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A8F4BFA"/>
    <w:multiLevelType w:val="hybridMultilevel"/>
    <w:tmpl w:val="08282C7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6D6026"/>
    <w:multiLevelType w:val="hybridMultilevel"/>
    <w:tmpl w:val="99003A1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5C72189"/>
    <w:multiLevelType w:val="hybridMultilevel"/>
    <w:tmpl w:val="48508448"/>
    <w:lvl w:ilvl="0" w:tplc="D570B35C">
      <w:start w:val="1"/>
      <w:numFmt w:val="decimal"/>
      <w:lvlText w:val="%1."/>
      <w:lvlJc w:val="left"/>
      <w:pPr>
        <w:ind w:left="522" w:hanging="360"/>
      </w:pPr>
      <w:rPr>
        <w:rFonts w:hint="default"/>
      </w:rPr>
    </w:lvl>
    <w:lvl w:ilvl="1" w:tplc="10090019" w:tentative="1">
      <w:start w:val="1"/>
      <w:numFmt w:val="lowerLetter"/>
      <w:lvlText w:val="%2."/>
      <w:lvlJc w:val="left"/>
      <w:pPr>
        <w:ind w:left="1242" w:hanging="360"/>
      </w:pPr>
    </w:lvl>
    <w:lvl w:ilvl="2" w:tplc="1009001B" w:tentative="1">
      <w:start w:val="1"/>
      <w:numFmt w:val="lowerRoman"/>
      <w:lvlText w:val="%3."/>
      <w:lvlJc w:val="right"/>
      <w:pPr>
        <w:ind w:left="1962" w:hanging="180"/>
      </w:pPr>
    </w:lvl>
    <w:lvl w:ilvl="3" w:tplc="1009000F" w:tentative="1">
      <w:start w:val="1"/>
      <w:numFmt w:val="decimal"/>
      <w:lvlText w:val="%4."/>
      <w:lvlJc w:val="left"/>
      <w:pPr>
        <w:ind w:left="2682" w:hanging="360"/>
      </w:pPr>
    </w:lvl>
    <w:lvl w:ilvl="4" w:tplc="10090019" w:tentative="1">
      <w:start w:val="1"/>
      <w:numFmt w:val="lowerLetter"/>
      <w:lvlText w:val="%5."/>
      <w:lvlJc w:val="left"/>
      <w:pPr>
        <w:ind w:left="3402" w:hanging="360"/>
      </w:pPr>
    </w:lvl>
    <w:lvl w:ilvl="5" w:tplc="1009001B" w:tentative="1">
      <w:start w:val="1"/>
      <w:numFmt w:val="lowerRoman"/>
      <w:lvlText w:val="%6."/>
      <w:lvlJc w:val="right"/>
      <w:pPr>
        <w:ind w:left="4122" w:hanging="180"/>
      </w:pPr>
    </w:lvl>
    <w:lvl w:ilvl="6" w:tplc="1009000F" w:tentative="1">
      <w:start w:val="1"/>
      <w:numFmt w:val="decimal"/>
      <w:lvlText w:val="%7."/>
      <w:lvlJc w:val="left"/>
      <w:pPr>
        <w:ind w:left="4842" w:hanging="360"/>
      </w:pPr>
    </w:lvl>
    <w:lvl w:ilvl="7" w:tplc="10090019" w:tentative="1">
      <w:start w:val="1"/>
      <w:numFmt w:val="lowerLetter"/>
      <w:lvlText w:val="%8."/>
      <w:lvlJc w:val="left"/>
      <w:pPr>
        <w:ind w:left="5562" w:hanging="360"/>
      </w:pPr>
    </w:lvl>
    <w:lvl w:ilvl="8" w:tplc="1009001B" w:tentative="1">
      <w:start w:val="1"/>
      <w:numFmt w:val="lowerRoman"/>
      <w:lvlText w:val="%9."/>
      <w:lvlJc w:val="right"/>
      <w:pPr>
        <w:ind w:left="6282" w:hanging="180"/>
      </w:pPr>
    </w:lvl>
  </w:abstractNum>
  <w:abstractNum w:abstractNumId="4" w15:restartNumberingAfterBreak="0">
    <w:nsid w:val="25FE4630"/>
    <w:multiLevelType w:val="hybridMultilevel"/>
    <w:tmpl w:val="BC72D2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C43C7C"/>
    <w:multiLevelType w:val="hybridMultilevel"/>
    <w:tmpl w:val="37E0F5F2"/>
    <w:lvl w:ilvl="0" w:tplc="1E90FCF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5D161E"/>
    <w:multiLevelType w:val="hybridMultilevel"/>
    <w:tmpl w:val="BA76FA1A"/>
    <w:lvl w:ilvl="0" w:tplc="D08293BE">
      <w:start w:val="1"/>
      <w:numFmt w:val="decimal"/>
      <w:lvlText w:val="%1."/>
      <w:lvlJc w:val="left"/>
      <w:pPr>
        <w:ind w:left="720" w:hanging="360"/>
      </w:pPr>
      <w:rPr>
        <w:rFonts w:ascii="Times New Roman" w:hAnsi="Times New Roman" w:cs="Times New Roman" w:hint="default"/>
        <w:b w:val="0"/>
        <w:i w:val="0"/>
        <w:sz w:val="24"/>
      </w:rPr>
    </w:lvl>
    <w:lvl w:ilvl="1" w:tplc="9DC62D5E">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54760BF5"/>
    <w:multiLevelType w:val="hybridMultilevel"/>
    <w:tmpl w:val="DBF85CCA"/>
    <w:lvl w:ilvl="0" w:tplc="77CE780A">
      <w:start w:val="1"/>
      <w:numFmt w:val="decimal"/>
      <w:lvlText w:val="%1."/>
      <w:lvlJc w:val="left"/>
      <w:pPr>
        <w:tabs>
          <w:tab w:val="num" w:pos="720"/>
        </w:tabs>
        <w:ind w:left="720" w:hanging="720"/>
      </w:pPr>
      <w:rPr>
        <w:rFonts w:ascii="Times New Roman" w:hAnsi="Times New Roman" w:cs="Times New Roman" w:hint="default"/>
        <w:b w:val="0"/>
        <w:i w:val="0"/>
        <w:sz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E919A5"/>
    <w:multiLevelType w:val="hybridMultilevel"/>
    <w:tmpl w:val="0E4AB2BA"/>
    <w:lvl w:ilvl="0" w:tplc="99469F58">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C425FD1"/>
    <w:multiLevelType w:val="hybridMultilevel"/>
    <w:tmpl w:val="E86C221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73B36754"/>
    <w:multiLevelType w:val="hybridMultilevel"/>
    <w:tmpl w:val="B92085C0"/>
    <w:lvl w:ilvl="0" w:tplc="4E428FD8">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4"/>
  </w:num>
  <w:num w:numId="7">
    <w:abstractNumId w:val="5"/>
  </w:num>
  <w:num w:numId="8">
    <w:abstractNumId w:val="6"/>
  </w:num>
  <w:num w:numId="9">
    <w:abstractNumId w:val="8"/>
  </w:num>
  <w:num w:numId="10">
    <w:abstractNumId w:val="10"/>
  </w:num>
  <w:num w:numId="11">
    <w:abstractNumId w:val="3"/>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66A"/>
    <w:rsid w:val="00002A5D"/>
    <w:rsid w:val="00026CC9"/>
    <w:rsid w:val="00065419"/>
    <w:rsid w:val="00090B6B"/>
    <w:rsid w:val="000956EA"/>
    <w:rsid w:val="000F4B26"/>
    <w:rsid w:val="00105635"/>
    <w:rsid w:val="001153DF"/>
    <w:rsid w:val="00125019"/>
    <w:rsid w:val="0013372F"/>
    <w:rsid w:val="001571AF"/>
    <w:rsid w:val="00190C26"/>
    <w:rsid w:val="001A00CB"/>
    <w:rsid w:val="00215551"/>
    <w:rsid w:val="00223DA2"/>
    <w:rsid w:val="00246D0C"/>
    <w:rsid w:val="0025771D"/>
    <w:rsid w:val="002A45B8"/>
    <w:rsid w:val="002B3CDA"/>
    <w:rsid w:val="002D5718"/>
    <w:rsid w:val="002E58AF"/>
    <w:rsid w:val="002F4366"/>
    <w:rsid w:val="00304BC8"/>
    <w:rsid w:val="00340566"/>
    <w:rsid w:val="00386A4C"/>
    <w:rsid w:val="00396F96"/>
    <w:rsid w:val="003F0491"/>
    <w:rsid w:val="00455CBE"/>
    <w:rsid w:val="004A1F1E"/>
    <w:rsid w:val="004A4677"/>
    <w:rsid w:val="004B0129"/>
    <w:rsid w:val="004B17D4"/>
    <w:rsid w:val="0051192D"/>
    <w:rsid w:val="0053032D"/>
    <w:rsid w:val="00577771"/>
    <w:rsid w:val="005A75C0"/>
    <w:rsid w:val="005C3ED4"/>
    <w:rsid w:val="005C75C5"/>
    <w:rsid w:val="005D28E8"/>
    <w:rsid w:val="005D4437"/>
    <w:rsid w:val="005F4ACD"/>
    <w:rsid w:val="006072C7"/>
    <w:rsid w:val="00610DCA"/>
    <w:rsid w:val="00622F96"/>
    <w:rsid w:val="006312FF"/>
    <w:rsid w:val="00643A39"/>
    <w:rsid w:val="006B397C"/>
    <w:rsid w:val="00712B38"/>
    <w:rsid w:val="00713F3F"/>
    <w:rsid w:val="00763FE7"/>
    <w:rsid w:val="007724D0"/>
    <w:rsid w:val="007A5783"/>
    <w:rsid w:val="007B166A"/>
    <w:rsid w:val="007D6EA0"/>
    <w:rsid w:val="007F7101"/>
    <w:rsid w:val="00836B14"/>
    <w:rsid w:val="008C0DEF"/>
    <w:rsid w:val="008D0DA9"/>
    <w:rsid w:val="008D58F3"/>
    <w:rsid w:val="008E2959"/>
    <w:rsid w:val="009612F4"/>
    <w:rsid w:val="009C5D0A"/>
    <w:rsid w:val="00A02EA3"/>
    <w:rsid w:val="00A2511E"/>
    <w:rsid w:val="00A419D0"/>
    <w:rsid w:val="00A63025"/>
    <w:rsid w:val="00A9485F"/>
    <w:rsid w:val="00B04DF3"/>
    <w:rsid w:val="00B1146B"/>
    <w:rsid w:val="00B204E5"/>
    <w:rsid w:val="00B35556"/>
    <w:rsid w:val="00B871D5"/>
    <w:rsid w:val="00BA523C"/>
    <w:rsid w:val="00BC467E"/>
    <w:rsid w:val="00BD414E"/>
    <w:rsid w:val="00C228CE"/>
    <w:rsid w:val="00C26D95"/>
    <w:rsid w:val="00C52D10"/>
    <w:rsid w:val="00C710D8"/>
    <w:rsid w:val="00C879DB"/>
    <w:rsid w:val="00CA430F"/>
    <w:rsid w:val="00CB037B"/>
    <w:rsid w:val="00D63B60"/>
    <w:rsid w:val="00D700F8"/>
    <w:rsid w:val="00D74A9C"/>
    <w:rsid w:val="00D757EC"/>
    <w:rsid w:val="00D80422"/>
    <w:rsid w:val="00D8270F"/>
    <w:rsid w:val="00D848B8"/>
    <w:rsid w:val="00D97001"/>
    <w:rsid w:val="00DC2BE0"/>
    <w:rsid w:val="00DC30A4"/>
    <w:rsid w:val="00DC357C"/>
    <w:rsid w:val="00DD25B4"/>
    <w:rsid w:val="00DF73CE"/>
    <w:rsid w:val="00EE7DCE"/>
    <w:rsid w:val="00F1779A"/>
    <w:rsid w:val="00F46B66"/>
    <w:rsid w:val="00F65542"/>
    <w:rsid w:val="00F90618"/>
    <w:rsid w:val="00FC461B"/>
    <w:rsid w:val="00FF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72B7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66A"/>
    <w:pPr>
      <w:overflowPunct w:val="0"/>
      <w:autoSpaceDE w:val="0"/>
      <w:autoSpaceDN w:val="0"/>
      <w:adjustRightInd w:val="0"/>
      <w:spacing w:after="0" w:line="240" w:lineRule="auto"/>
    </w:pPr>
    <w:rPr>
      <w:rFonts w:ascii="Times New Roman" w:eastAsia="Times New Roman" w:hAnsi="Times New Roman" w:cs="Times New Roman"/>
      <w:sz w:val="24"/>
      <w:szCs w:val="20"/>
      <w:lang w:val="en-CA"/>
    </w:rPr>
  </w:style>
  <w:style w:type="paragraph" w:styleId="Heading1">
    <w:name w:val="heading 1"/>
    <w:basedOn w:val="Normal"/>
    <w:next w:val="Normal"/>
    <w:link w:val="Heading1Char"/>
    <w:qFormat/>
    <w:rsid w:val="007B166A"/>
    <w:pPr>
      <w:keepNext/>
      <w:tabs>
        <w:tab w:val="left" w:pos="4140"/>
      </w:tabs>
      <w:spacing w:line="480" w:lineRule="auto"/>
      <w:ind w:left="4140"/>
      <w:outlineLvl w:val="0"/>
    </w:pPr>
    <w:rPr>
      <w:rFonts w:ascii="CG Times" w:hAnsi="CG Times"/>
      <w:b/>
    </w:rPr>
  </w:style>
  <w:style w:type="paragraph" w:styleId="Heading2">
    <w:name w:val="heading 2"/>
    <w:basedOn w:val="Normal"/>
    <w:next w:val="Normal"/>
    <w:link w:val="Heading2Char"/>
    <w:semiHidden/>
    <w:unhideWhenUsed/>
    <w:qFormat/>
    <w:rsid w:val="007B166A"/>
    <w:pPr>
      <w:keepNext/>
      <w:tabs>
        <w:tab w:val="left" w:pos="4320"/>
      </w:tabs>
      <w:overflowPunct/>
      <w:autoSpaceDE/>
      <w:autoSpaceDN/>
      <w:adjustRightInd/>
      <w:spacing w:after="240" w:line="264" w:lineRule="exact"/>
      <w:jc w:val="center"/>
      <w:outlineLvl w:val="1"/>
    </w:pPr>
    <w:rPr>
      <w:b/>
      <w:bCs/>
      <w:szCs w:val="24"/>
      <w:u w:val="doub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166A"/>
    <w:rPr>
      <w:rFonts w:ascii="CG Times" w:eastAsia="Times New Roman" w:hAnsi="CG Times" w:cs="Times New Roman"/>
      <w:b/>
      <w:sz w:val="24"/>
      <w:szCs w:val="20"/>
      <w:lang w:val="en-CA"/>
    </w:rPr>
  </w:style>
  <w:style w:type="character" w:customStyle="1" w:styleId="Heading2Char">
    <w:name w:val="Heading 2 Char"/>
    <w:basedOn w:val="DefaultParagraphFont"/>
    <w:link w:val="Heading2"/>
    <w:semiHidden/>
    <w:rsid w:val="007B166A"/>
    <w:rPr>
      <w:rFonts w:ascii="Times New Roman" w:eastAsia="Times New Roman" w:hAnsi="Times New Roman" w:cs="Times New Roman"/>
      <w:b/>
      <w:bCs/>
      <w:sz w:val="24"/>
      <w:szCs w:val="24"/>
      <w:u w:val="double"/>
      <w:lang w:val="en-CA"/>
    </w:rPr>
  </w:style>
  <w:style w:type="paragraph" w:styleId="BodyTextIndent">
    <w:name w:val="Body Text Indent"/>
    <w:basedOn w:val="Normal"/>
    <w:link w:val="BodyTextIndentChar"/>
    <w:unhideWhenUsed/>
    <w:rsid w:val="007B166A"/>
    <w:pPr>
      <w:tabs>
        <w:tab w:val="left" w:pos="5040"/>
      </w:tabs>
      <w:ind w:left="5040" w:hanging="5040"/>
      <w:jc w:val="both"/>
    </w:pPr>
  </w:style>
  <w:style w:type="character" w:customStyle="1" w:styleId="BodyTextIndentChar">
    <w:name w:val="Body Text Indent Char"/>
    <w:basedOn w:val="DefaultParagraphFont"/>
    <w:link w:val="BodyTextIndent"/>
    <w:rsid w:val="007B166A"/>
    <w:rPr>
      <w:rFonts w:ascii="Times New Roman" w:eastAsia="Times New Roman" w:hAnsi="Times New Roman" w:cs="Times New Roman"/>
      <w:sz w:val="24"/>
      <w:szCs w:val="20"/>
      <w:lang w:val="en-CA"/>
    </w:rPr>
  </w:style>
  <w:style w:type="paragraph" w:styleId="ListParagraph">
    <w:name w:val="List Paragraph"/>
    <w:basedOn w:val="Normal"/>
    <w:uiPriority w:val="34"/>
    <w:qFormat/>
    <w:rsid w:val="007B166A"/>
    <w:pPr>
      <w:ind w:left="720"/>
      <w:contextualSpacing/>
    </w:pPr>
  </w:style>
  <w:style w:type="paragraph" w:customStyle="1" w:styleId="Headingright">
    <w:name w:val="Heading right"/>
    <w:basedOn w:val="Normal"/>
    <w:rsid w:val="007B166A"/>
    <w:pPr>
      <w:spacing w:after="120"/>
      <w:jc w:val="right"/>
    </w:pPr>
  </w:style>
  <w:style w:type="paragraph" w:customStyle="1" w:styleId="Headingcentrecaps">
    <w:name w:val="Heading centre caps"/>
    <w:basedOn w:val="Normal"/>
    <w:rsid w:val="007B166A"/>
    <w:pPr>
      <w:spacing w:before="240"/>
      <w:jc w:val="center"/>
    </w:pPr>
    <w:rPr>
      <w:b/>
      <w:caps/>
    </w:rPr>
  </w:style>
  <w:style w:type="paragraph" w:customStyle="1" w:styleId="Headingcentre">
    <w:name w:val="Heading centre"/>
    <w:basedOn w:val="Headingcentrecaps"/>
    <w:rsid w:val="007B166A"/>
    <w:rPr>
      <w:caps w:val="0"/>
    </w:rPr>
  </w:style>
  <w:style w:type="paragraph" w:styleId="Header">
    <w:name w:val="header"/>
    <w:basedOn w:val="Normal"/>
    <w:link w:val="HeaderChar"/>
    <w:uiPriority w:val="99"/>
    <w:unhideWhenUsed/>
    <w:rsid w:val="00BD414E"/>
    <w:pPr>
      <w:tabs>
        <w:tab w:val="center" w:pos="4680"/>
        <w:tab w:val="right" w:pos="9360"/>
      </w:tabs>
    </w:pPr>
  </w:style>
  <w:style w:type="character" w:customStyle="1" w:styleId="HeaderChar">
    <w:name w:val="Header Char"/>
    <w:basedOn w:val="DefaultParagraphFont"/>
    <w:link w:val="Header"/>
    <w:uiPriority w:val="99"/>
    <w:rsid w:val="00BD414E"/>
    <w:rPr>
      <w:rFonts w:ascii="Times New Roman" w:eastAsia="Times New Roman" w:hAnsi="Times New Roman" w:cs="Times New Roman"/>
      <w:sz w:val="24"/>
      <w:szCs w:val="20"/>
      <w:lang w:val="en-CA"/>
    </w:rPr>
  </w:style>
  <w:style w:type="paragraph" w:styleId="Footer">
    <w:name w:val="footer"/>
    <w:basedOn w:val="Normal"/>
    <w:link w:val="FooterChar"/>
    <w:uiPriority w:val="99"/>
    <w:unhideWhenUsed/>
    <w:rsid w:val="00BD414E"/>
    <w:pPr>
      <w:tabs>
        <w:tab w:val="center" w:pos="4680"/>
        <w:tab w:val="right" w:pos="9360"/>
      </w:tabs>
    </w:pPr>
  </w:style>
  <w:style w:type="character" w:customStyle="1" w:styleId="FooterChar">
    <w:name w:val="Footer Char"/>
    <w:basedOn w:val="DefaultParagraphFont"/>
    <w:link w:val="Footer"/>
    <w:uiPriority w:val="99"/>
    <w:rsid w:val="00BD414E"/>
    <w:rPr>
      <w:rFonts w:ascii="Times New Roman" w:eastAsia="Times New Roman" w:hAnsi="Times New Roman" w:cs="Times New Roman"/>
      <w:sz w:val="24"/>
      <w:szCs w:val="20"/>
      <w:lang w:val="en-CA"/>
    </w:rPr>
  </w:style>
  <w:style w:type="table" w:styleId="TableGrid">
    <w:name w:val="Table Grid"/>
    <w:basedOn w:val="TableNormal"/>
    <w:uiPriority w:val="59"/>
    <w:rsid w:val="00B871D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velopeReturn">
    <w:name w:val="envelope return"/>
    <w:basedOn w:val="Normal"/>
    <w:semiHidden/>
    <w:rsid w:val="006072C7"/>
    <w:pPr>
      <w:textAlignment w:val="baseline"/>
    </w:pPr>
    <w:rPr>
      <w:b/>
    </w:rPr>
  </w:style>
  <w:style w:type="paragraph" w:styleId="BalloonText">
    <w:name w:val="Balloon Text"/>
    <w:basedOn w:val="Normal"/>
    <w:link w:val="BalloonTextChar"/>
    <w:uiPriority w:val="99"/>
    <w:semiHidden/>
    <w:unhideWhenUsed/>
    <w:rsid w:val="00763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3FE7"/>
    <w:rPr>
      <w:rFonts w:ascii="Segoe UI" w:eastAsia="Times New Roman" w:hAnsi="Segoe UI" w:cs="Segoe UI"/>
      <w:sz w:val="18"/>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3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2022-06-07T23:37:00Z</dcterms:created>
  <dcterms:modified xsi:type="dcterms:W3CDTF">2023-06-14T17:45:00Z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
  </property>
</Properties>
</file>