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D21" w:rsidRPr="00421030" w:rsidRDefault="00825D21" w:rsidP="00825D21">
      <w:pPr>
        <w:spacing w:line="259" w:lineRule="auto"/>
        <w:jc w:val="right"/>
        <w:rPr>
          <w:rFonts w:asciiTheme="minorHAnsi" w:hAnsiTheme="minorHAnsi" w:cstheme="minorHAnsi"/>
          <w:szCs w:val="24"/>
        </w:rPr>
      </w:pPr>
      <w:r w:rsidRPr="00421030">
        <w:rPr>
          <w:rFonts w:asciiTheme="minorHAnsi" w:hAnsiTheme="minorHAnsi" w:cstheme="minorHAnsi"/>
          <w:szCs w:val="24"/>
        </w:rPr>
        <w:t>Hearing File No:  [insert file no.]</w:t>
      </w:r>
    </w:p>
    <w:p w:rsidR="00825D21" w:rsidRPr="00421030" w:rsidRDefault="00825D21" w:rsidP="00825D21">
      <w:pPr>
        <w:spacing w:line="259" w:lineRule="auto"/>
        <w:jc w:val="right"/>
        <w:rPr>
          <w:rFonts w:asciiTheme="minorHAnsi" w:hAnsiTheme="minorHAnsi" w:cstheme="minorHAnsi"/>
          <w:szCs w:val="24"/>
        </w:rPr>
      </w:pPr>
      <w:r w:rsidRPr="00421030">
        <w:rPr>
          <w:spacing w:val="-4"/>
          <w:szCs w:val="24"/>
        </w:rPr>
        <w:t xml:space="preserve">Citation authorized: </w:t>
      </w:r>
      <w:r w:rsidRPr="00421030">
        <w:rPr>
          <w:rFonts w:asciiTheme="minorHAnsi" w:hAnsiTheme="minorHAnsi" w:cstheme="minorHAnsi"/>
          <w:szCs w:val="24"/>
        </w:rPr>
        <w:t>[insert date]</w:t>
      </w:r>
    </w:p>
    <w:p w:rsidR="00825D21" w:rsidRPr="00421030" w:rsidRDefault="00825D21" w:rsidP="00825D21">
      <w:pPr>
        <w:spacing w:line="259" w:lineRule="auto"/>
        <w:jc w:val="right"/>
        <w:rPr>
          <w:rFonts w:asciiTheme="minorHAnsi" w:hAnsiTheme="minorHAnsi" w:cstheme="minorHAnsi"/>
          <w:szCs w:val="24"/>
        </w:rPr>
      </w:pPr>
      <w:r w:rsidRPr="00421030">
        <w:rPr>
          <w:rFonts w:asciiTheme="minorHAnsi" w:hAnsiTheme="minorHAnsi" w:cstheme="minorHAnsi"/>
          <w:szCs w:val="24"/>
        </w:rPr>
        <w:t>Citation issued: [insert date]</w:t>
      </w:r>
    </w:p>
    <w:p w:rsidR="00A92258" w:rsidRPr="00211199" w:rsidRDefault="00A92258" w:rsidP="00A92258">
      <w:pPr>
        <w:spacing w:line="276" w:lineRule="auto"/>
        <w:jc w:val="center"/>
        <w:rPr>
          <w:rFonts w:eastAsiaTheme="majorEastAsia" w:cstheme="minorHAnsi"/>
          <w:b/>
          <w:spacing w:val="8"/>
          <w:szCs w:val="24"/>
        </w:rPr>
      </w:pPr>
      <w:r>
        <w:rPr>
          <w:spacing w:val="-4"/>
        </w:rPr>
        <w:br/>
      </w:r>
      <w:r w:rsidRPr="00211199">
        <w:rPr>
          <w:rFonts w:eastAsiaTheme="majorEastAsia" w:cstheme="minorHAnsi"/>
          <w:b/>
          <w:spacing w:val="8"/>
          <w:szCs w:val="24"/>
        </w:rPr>
        <w:t>LAW SOCIETY OF BRITISH COLUMBIA TRIBUNAL</w:t>
      </w:r>
    </w:p>
    <w:p w:rsidR="00A92258" w:rsidRPr="00211199" w:rsidRDefault="00A92258" w:rsidP="00A92258">
      <w:pPr>
        <w:keepNext/>
        <w:keepLines/>
        <w:jc w:val="center"/>
        <w:outlineLvl w:val="0"/>
        <w:rPr>
          <w:rFonts w:eastAsiaTheme="majorEastAsia" w:cstheme="minorHAnsi"/>
          <w:b/>
          <w:spacing w:val="8"/>
          <w:szCs w:val="24"/>
        </w:rPr>
      </w:pPr>
      <w:r>
        <w:rPr>
          <w:rFonts w:eastAsiaTheme="majorEastAsia" w:cstheme="minorHAnsi"/>
          <w:b/>
          <w:spacing w:val="8"/>
          <w:szCs w:val="24"/>
        </w:rPr>
        <w:t>HEARING</w:t>
      </w:r>
      <w:r w:rsidRPr="00211199">
        <w:rPr>
          <w:rFonts w:eastAsiaTheme="majorEastAsia" w:cstheme="minorHAnsi"/>
          <w:b/>
          <w:spacing w:val="8"/>
          <w:szCs w:val="24"/>
        </w:rPr>
        <w:t xml:space="preserve"> DIVISION</w:t>
      </w:r>
    </w:p>
    <w:p w:rsidR="00A92258" w:rsidRDefault="00A92258" w:rsidP="00A92258">
      <w:pPr>
        <w:kinsoku w:val="0"/>
        <w:spacing w:line="298" w:lineRule="exact"/>
        <w:ind w:right="2643"/>
        <w:rPr>
          <w:rFonts w:cstheme="minorHAnsi"/>
          <w:b/>
          <w:bCs/>
          <w:i/>
          <w:iCs/>
          <w:szCs w:val="24"/>
        </w:rPr>
      </w:pPr>
    </w:p>
    <w:p w:rsidR="00825D21" w:rsidRPr="00421030" w:rsidRDefault="00825D21" w:rsidP="00825D21">
      <w:pPr>
        <w:kinsoku w:val="0"/>
        <w:spacing w:line="298" w:lineRule="exact"/>
        <w:ind w:right="-260"/>
        <w:rPr>
          <w:rFonts w:cstheme="minorHAnsi"/>
          <w:bCs/>
          <w:i/>
          <w:iCs/>
          <w:szCs w:val="24"/>
        </w:rPr>
      </w:pPr>
      <w:r w:rsidRPr="00421030">
        <w:rPr>
          <w:rFonts w:cstheme="minorHAnsi"/>
          <w:bCs/>
          <w:i/>
          <w:iCs/>
          <w:szCs w:val="24"/>
        </w:rPr>
        <w:t>[Insert appropriate style of cause – e.g. for disciplinary proceedings use:]</w:t>
      </w:r>
    </w:p>
    <w:p w:rsidR="00A92258" w:rsidRPr="0024474C" w:rsidRDefault="00A92258" w:rsidP="00A92258">
      <w:pPr>
        <w:kinsoku w:val="0"/>
        <w:spacing w:before="201"/>
        <w:rPr>
          <w:rFonts w:cstheme="minorHAnsi"/>
          <w:bCs/>
          <w:szCs w:val="24"/>
        </w:rPr>
      </w:pPr>
      <w:r w:rsidRPr="0024474C">
        <w:rPr>
          <w:rFonts w:cstheme="minorHAnsi"/>
          <w:bCs/>
          <w:szCs w:val="24"/>
        </w:rPr>
        <w:t>BETWEEN:</w:t>
      </w:r>
    </w:p>
    <w:p w:rsidR="00A92258" w:rsidRPr="00391F7B" w:rsidRDefault="00A92258" w:rsidP="00A92258">
      <w:pPr>
        <w:kinsoku w:val="0"/>
        <w:spacing w:before="196"/>
        <w:ind w:right="23"/>
        <w:jc w:val="center"/>
        <w:rPr>
          <w:rFonts w:cstheme="minorHAnsi"/>
          <w:iCs/>
          <w:szCs w:val="24"/>
        </w:rPr>
      </w:pPr>
      <w:r w:rsidRPr="00391F7B">
        <w:rPr>
          <w:rFonts w:cstheme="minorHAnsi"/>
          <w:iCs/>
          <w:szCs w:val="24"/>
        </w:rPr>
        <w:t>THE LAW SOCIETY OF BRITISH COLUMBIA</w:t>
      </w:r>
    </w:p>
    <w:p w:rsidR="00A92258" w:rsidRPr="0024474C" w:rsidRDefault="00A92258" w:rsidP="00A92258">
      <w:pPr>
        <w:kinsoku w:val="0"/>
        <w:spacing w:before="55"/>
        <w:jc w:val="right"/>
        <w:rPr>
          <w:rFonts w:cstheme="minorHAnsi"/>
          <w:szCs w:val="24"/>
        </w:rPr>
      </w:pPr>
    </w:p>
    <w:p w:rsidR="00A92258" w:rsidRPr="0024474C" w:rsidRDefault="00A92258" w:rsidP="00A92258">
      <w:pPr>
        <w:kinsoku w:val="0"/>
        <w:spacing w:before="172"/>
        <w:ind w:right="2641"/>
        <w:rPr>
          <w:rFonts w:cstheme="minorHAnsi"/>
          <w:szCs w:val="24"/>
        </w:rPr>
      </w:pPr>
      <w:r w:rsidRPr="00072AE4">
        <w:rPr>
          <w:rFonts w:cstheme="minorHAnsi"/>
          <w:szCs w:val="24"/>
        </w:rPr>
        <w:t>AND:</w:t>
      </w:r>
    </w:p>
    <w:p w:rsidR="00A92258" w:rsidRPr="0024474C" w:rsidRDefault="00A92258" w:rsidP="00A92258">
      <w:pPr>
        <w:kinsoku w:val="0"/>
        <w:rPr>
          <w:rFonts w:cstheme="minorHAnsi"/>
          <w:szCs w:val="24"/>
        </w:rPr>
      </w:pPr>
    </w:p>
    <w:p w:rsidR="00A92258" w:rsidRPr="0024474C" w:rsidRDefault="00A92258" w:rsidP="00A92258">
      <w:pPr>
        <w:kinsoku w:val="0"/>
        <w:spacing w:before="55"/>
        <w:ind w:left="2642" w:right="2643"/>
        <w:jc w:val="center"/>
        <w:rPr>
          <w:rFonts w:cstheme="minorHAnsi"/>
          <w:i/>
          <w:iCs/>
          <w:szCs w:val="24"/>
        </w:rPr>
      </w:pPr>
      <w:r>
        <w:rPr>
          <w:rFonts w:cstheme="minorHAnsi"/>
          <w:i/>
          <w:iCs/>
          <w:szCs w:val="24"/>
        </w:rPr>
        <w:t>[INSERT NAME OF RESPONDENT]</w:t>
      </w:r>
    </w:p>
    <w:p w:rsidR="00A92258" w:rsidRPr="0024474C" w:rsidRDefault="00A92258" w:rsidP="00A92258">
      <w:pPr>
        <w:kinsoku w:val="0"/>
        <w:spacing w:before="121"/>
        <w:ind w:left="5434"/>
        <w:jc w:val="right"/>
        <w:rPr>
          <w:rFonts w:cstheme="minorHAnsi"/>
          <w:szCs w:val="24"/>
        </w:rPr>
      </w:pPr>
      <w:r>
        <w:rPr>
          <w:rFonts w:cstheme="minorHAnsi"/>
          <w:szCs w:val="24"/>
        </w:rPr>
        <w:t>RESPONDENT</w:t>
      </w:r>
    </w:p>
    <w:p w:rsidR="00A92258" w:rsidRDefault="00A92258" w:rsidP="00A92258">
      <w:pPr>
        <w:spacing w:line="276" w:lineRule="auto"/>
        <w:jc w:val="center"/>
        <w:rPr>
          <w:b/>
          <w:spacing w:val="-4"/>
          <w:sz w:val="28"/>
          <w:szCs w:val="28"/>
        </w:rPr>
      </w:pPr>
    </w:p>
    <w:p w:rsidR="00A92258" w:rsidRDefault="00A92258" w:rsidP="00A92258">
      <w:pPr>
        <w:spacing w:line="276" w:lineRule="auto"/>
        <w:jc w:val="center"/>
        <w:rPr>
          <w:b/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NOTICE OF HEARING</w:t>
      </w:r>
    </w:p>
    <w:p w:rsidR="00A92258" w:rsidRPr="00AD27CF" w:rsidRDefault="00A92258" w:rsidP="00A92258">
      <w:pPr>
        <w:spacing w:line="276" w:lineRule="auto"/>
        <w:jc w:val="center"/>
        <w:rPr>
          <w:b/>
          <w:spacing w:val="-4"/>
          <w:sz w:val="28"/>
          <w:szCs w:val="28"/>
        </w:rPr>
      </w:pPr>
    </w:p>
    <w:p w:rsidR="00A92258" w:rsidRPr="00E81308" w:rsidRDefault="00A92258" w:rsidP="00A92258">
      <w:pPr>
        <w:pStyle w:val="InsideAddress"/>
        <w:ind w:left="1134" w:hanging="1134"/>
        <w:rPr>
          <w:i/>
        </w:rPr>
      </w:pPr>
      <w:r>
        <w:rPr>
          <w:spacing w:val="-4"/>
        </w:rPr>
        <w:t>TO:</w:t>
      </w:r>
      <w:r>
        <w:rPr>
          <w:spacing w:val="-4"/>
        </w:rPr>
        <w:tab/>
      </w:r>
      <w:r>
        <w:rPr>
          <w:i/>
          <w:spacing w:val="-4"/>
        </w:rPr>
        <w:t>[Insert name and address</w:t>
      </w:r>
      <w:r w:rsidR="001F2DF4">
        <w:rPr>
          <w:i/>
          <w:spacing w:val="-4"/>
        </w:rPr>
        <w:tab/>
      </w:r>
      <w:r w:rsidR="001F2DF4">
        <w:rPr>
          <w:i/>
          <w:spacing w:val="-4"/>
        </w:rPr>
        <w:tab/>
      </w:r>
      <w:r w:rsidR="001F2DF4">
        <w:rPr>
          <w:i/>
          <w:spacing w:val="-4"/>
        </w:rPr>
        <w:tab/>
      </w:r>
      <w:r w:rsidR="001F2DF4">
        <w:rPr>
          <w:i/>
          <w:spacing w:val="-4"/>
        </w:rPr>
        <w:tab/>
      </w:r>
      <w:r w:rsidR="001F2DF4">
        <w:rPr>
          <w:i/>
          <w:spacing w:val="-4"/>
        </w:rPr>
        <w:tab/>
        <w:t xml:space="preserve">insert email address </w:t>
      </w:r>
      <w:r>
        <w:rPr>
          <w:i/>
          <w:spacing w:val="-4"/>
        </w:rPr>
        <w:br/>
        <w:t>of Respondent or Respondent name</w:t>
      </w:r>
      <w:r>
        <w:rPr>
          <w:i/>
          <w:spacing w:val="-4"/>
        </w:rPr>
        <w:br/>
        <w:t>c/o counsel for the Respondent]</w:t>
      </w:r>
    </w:p>
    <w:p w:rsidR="00A92258" w:rsidRDefault="00A92258" w:rsidP="00A92258">
      <w:pPr>
        <w:spacing w:line="276" w:lineRule="auto"/>
        <w:ind w:left="720" w:hanging="720"/>
        <w:rPr>
          <w:spacing w:val="-4"/>
        </w:rPr>
      </w:pPr>
    </w:p>
    <w:p w:rsidR="000C75E8" w:rsidRDefault="000C75E8" w:rsidP="00A92258">
      <w:pPr>
        <w:spacing w:line="276" w:lineRule="auto"/>
        <w:ind w:firstLine="720"/>
        <w:rPr>
          <w:spacing w:val="-4"/>
        </w:rPr>
      </w:pPr>
      <w:r>
        <w:rPr>
          <w:spacing w:val="-4"/>
        </w:rPr>
        <w:t>TAKE NOTICE THAT the h</w:t>
      </w:r>
      <w:r w:rsidR="00A92258">
        <w:rPr>
          <w:spacing w:val="-4"/>
        </w:rPr>
        <w:t xml:space="preserve">earing of the citation dated </w:t>
      </w:r>
      <w:r w:rsidR="00A92258">
        <w:rPr>
          <w:i/>
          <w:spacing w:val="-4"/>
        </w:rPr>
        <w:t>[Insert issued date]</w:t>
      </w:r>
      <w:r w:rsidR="00A92258">
        <w:rPr>
          <w:spacing w:val="-4"/>
        </w:rPr>
        <w:t xml:space="preserve"> will be held on </w:t>
      </w:r>
      <w:r w:rsidR="00A92258">
        <w:rPr>
          <w:i/>
          <w:spacing w:val="-4"/>
        </w:rPr>
        <w:t>[Insert date]</w:t>
      </w:r>
      <w:r w:rsidR="00A92258">
        <w:rPr>
          <w:b/>
          <w:spacing w:val="-4"/>
        </w:rPr>
        <w:t>, 2022</w:t>
      </w:r>
      <w:r w:rsidR="00A92258">
        <w:rPr>
          <w:spacing w:val="-4"/>
        </w:rPr>
        <w:t xml:space="preserve">, at 9:30 am virtually on Zoom unless an application is made to </w:t>
      </w:r>
      <w:r w:rsidR="00825D21">
        <w:rPr>
          <w:spacing w:val="-4"/>
        </w:rPr>
        <w:t xml:space="preserve">proceed in a different format. </w:t>
      </w:r>
      <w:r w:rsidR="00D6276E">
        <w:rPr>
          <w:spacing w:val="-4"/>
        </w:rPr>
        <w:t xml:space="preserve">Information on how you can join the </w:t>
      </w:r>
      <w:r>
        <w:rPr>
          <w:spacing w:val="-4"/>
        </w:rPr>
        <w:t xml:space="preserve">Zoom </w:t>
      </w:r>
      <w:r w:rsidR="00D6276E">
        <w:rPr>
          <w:spacing w:val="-4"/>
        </w:rPr>
        <w:t xml:space="preserve">virtual hearing </w:t>
      </w:r>
      <w:r w:rsidR="00A92258">
        <w:rPr>
          <w:spacing w:val="-4"/>
        </w:rPr>
        <w:t xml:space="preserve">will be </w:t>
      </w:r>
      <w:r w:rsidR="00836528">
        <w:rPr>
          <w:spacing w:val="-4"/>
        </w:rPr>
        <w:t>sent to you at the email address set out above</w:t>
      </w:r>
      <w:r w:rsidR="00A92258">
        <w:rPr>
          <w:spacing w:val="-4"/>
        </w:rPr>
        <w:t xml:space="preserve"> prior to the start of the hearing</w:t>
      </w:r>
      <w:r w:rsidR="00836528">
        <w:rPr>
          <w:spacing w:val="-4"/>
        </w:rPr>
        <w:t xml:space="preserve">. You will also be sent </w:t>
      </w:r>
      <w:r w:rsidR="00A92258">
        <w:rPr>
          <w:spacing w:val="-4"/>
        </w:rPr>
        <w:t xml:space="preserve">a link to upload </w:t>
      </w:r>
      <w:r w:rsidR="00436BAA">
        <w:rPr>
          <w:spacing w:val="-4"/>
        </w:rPr>
        <w:t xml:space="preserve">electronic </w:t>
      </w:r>
      <w:r w:rsidR="00A92258">
        <w:rPr>
          <w:spacing w:val="-4"/>
        </w:rPr>
        <w:t xml:space="preserve">documents to be introduced at the </w:t>
      </w:r>
      <w:r w:rsidR="00836528">
        <w:rPr>
          <w:spacing w:val="-4"/>
        </w:rPr>
        <w:t xml:space="preserve">virtual </w:t>
      </w:r>
      <w:r w:rsidR="00825D21">
        <w:rPr>
          <w:spacing w:val="-4"/>
        </w:rPr>
        <w:t>hearing.</w:t>
      </w:r>
      <w:r w:rsidR="00A92258">
        <w:rPr>
          <w:spacing w:val="-4"/>
        </w:rPr>
        <w:t xml:space="preserve"> </w:t>
      </w:r>
      <w:r w:rsidR="00836528">
        <w:rPr>
          <w:spacing w:val="-4"/>
        </w:rPr>
        <w:t xml:space="preserve">If you do not have </w:t>
      </w:r>
      <w:r w:rsidR="00D6276E">
        <w:rPr>
          <w:spacing w:val="-4"/>
        </w:rPr>
        <w:t xml:space="preserve">videoconference technology available, you are expected to proactively inform the Tribunal Office so that arrangements can be made for you to join the virtual proceeding </w:t>
      </w:r>
      <w:r w:rsidR="00436BAA">
        <w:rPr>
          <w:spacing w:val="-4"/>
        </w:rPr>
        <w:t xml:space="preserve">from </w:t>
      </w:r>
      <w:r w:rsidR="001F2DF4">
        <w:rPr>
          <w:spacing w:val="-4"/>
        </w:rPr>
        <w:t>the Tribunal O</w:t>
      </w:r>
      <w:r w:rsidR="00D6276E">
        <w:rPr>
          <w:spacing w:val="-4"/>
        </w:rPr>
        <w:t xml:space="preserve">ffice or another location. </w:t>
      </w:r>
    </w:p>
    <w:p w:rsidR="000C75E8" w:rsidRDefault="000C75E8" w:rsidP="00A92258">
      <w:pPr>
        <w:spacing w:line="276" w:lineRule="auto"/>
        <w:ind w:firstLine="720"/>
        <w:rPr>
          <w:spacing w:val="-4"/>
        </w:rPr>
      </w:pPr>
    </w:p>
    <w:p w:rsidR="00A92258" w:rsidRDefault="000C75E8" w:rsidP="00A92258">
      <w:pPr>
        <w:spacing w:line="276" w:lineRule="auto"/>
        <w:ind w:firstLine="720"/>
        <w:rPr>
          <w:spacing w:val="-4"/>
        </w:rPr>
      </w:pPr>
      <w:r>
        <w:rPr>
          <w:spacing w:val="-4"/>
        </w:rPr>
        <w:t>You may</w:t>
      </w:r>
      <w:r w:rsidR="00A92258">
        <w:rPr>
          <w:spacing w:val="-4"/>
        </w:rPr>
        <w:t xml:space="preserve"> appear personally and you may be represente</w:t>
      </w:r>
      <w:r w:rsidR="00825D21">
        <w:rPr>
          <w:spacing w:val="-4"/>
        </w:rPr>
        <w:t xml:space="preserve">d by counsel if you wish. </w:t>
      </w:r>
      <w:r w:rsidR="00D6276E">
        <w:rPr>
          <w:spacing w:val="-4"/>
        </w:rPr>
        <w:t>The Directions on Practice and Procedure before the LSBC Tribunal and Part</w:t>
      </w:r>
      <w:r w:rsidR="00A92258">
        <w:rPr>
          <w:spacing w:val="-4"/>
        </w:rPr>
        <w:t xml:space="preserve"> 5 of the Rules of the Law Society of British Columbia outline the pr</w:t>
      </w:r>
      <w:r>
        <w:rPr>
          <w:spacing w:val="-4"/>
        </w:rPr>
        <w:t>ocedures to be followed at the h</w:t>
      </w:r>
      <w:r w:rsidR="00A92258">
        <w:rPr>
          <w:spacing w:val="-4"/>
        </w:rPr>
        <w:t xml:space="preserve">earing. </w:t>
      </w:r>
      <w:r w:rsidR="00D6276E">
        <w:rPr>
          <w:spacing w:val="-4"/>
        </w:rPr>
        <w:t xml:space="preserve">The Directions and Law Society Rules can be found on the LSBC Tribunal website at </w:t>
      </w:r>
      <w:r>
        <w:rPr>
          <w:spacing w:val="-4"/>
        </w:rPr>
        <w:t>LSBCTribu</w:t>
      </w:r>
      <w:r w:rsidR="00825D21">
        <w:rPr>
          <w:spacing w:val="-4"/>
        </w:rPr>
        <w:t>nal.ca.</w:t>
      </w:r>
      <w:r w:rsidR="00A92258">
        <w:rPr>
          <w:spacing w:val="-4"/>
        </w:rPr>
        <w:t xml:space="preserve"> Your appearance before the Hearing Panel may be your only opportunity to present evidence, call witnesses or make submissions.</w:t>
      </w:r>
    </w:p>
    <w:p w:rsidR="00A92258" w:rsidRDefault="00A92258" w:rsidP="00A92258">
      <w:pPr>
        <w:spacing w:line="276" w:lineRule="auto"/>
        <w:rPr>
          <w:spacing w:val="-4"/>
        </w:rPr>
      </w:pPr>
    </w:p>
    <w:p w:rsidR="00A92258" w:rsidRDefault="00A92258" w:rsidP="00A92258">
      <w:pPr>
        <w:spacing w:line="276" w:lineRule="auto"/>
        <w:rPr>
          <w:spacing w:val="-4"/>
        </w:rPr>
      </w:pPr>
      <w:r>
        <w:rPr>
          <w:spacing w:val="-4"/>
        </w:rPr>
        <w:lastRenderedPageBreak/>
        <w:tab/>
        <w:t>FURTHER TAKE NOTICE THA</w:t>
      </w:r>
      <w:r w:rsidR="000C75E8">
        <w:rPr>
          <w:spacing w:val="-4"/>
        </w:rPr>
        <w:t>T if you fail to appear at the h</w:t>
      </w:r>
      <w:r>
        <w:rPr>
          <w:spacing w:val="-4"/>
        </w:rPr>
        <w:t>earing, the Hear</w:t>
      </w:r>
      <w:r w:rsidR="000C75E8">
        <w:rPr>
          <w:spacing w:val="-4"/>
        </w:rPr>
        <w:t>ing Panel may proceed with the h</w:t>
      </w:r>
      <w:r>
        <w:rPr>
          <w:spacing w:val="-4"/>
        </w:rPr>
        <w:t>earing in your absence and make any order that it could have made had you been present.</w:t>
      </w:r>
    </w:p>
    <w:p w:rsidR="00A92258" w:rsidRDefault="00A92258" w:rsidP="00A92258">
      <w:pPr>
        <w:spacing w:line="276" w:lineRule="auto"/>
        <w:rPr>
          <w:spacing w:val="-4"/>
        </w:rPr>
      </w:pPr>
    </w:p>
    <w:p w:rsidR="00A92258" w:rsidRDefault="00A92258" w:rsidP="00A92258">
      <w:pPr>
        <w:spacing w:line="276" w:lineRule="auto"/>
        <w:rPr>
          <w:spacing w:val="-4"/>
        </w:rPr>
      </w:pPr>
      <w:r>
        <w:rPr>
          <w:spacing w:val="-4"/>
        </w:rPr>
        <w:tab/>
        <w:t xml:space="preserve">DATED at Vancouver, British Columbia, this </w:t>
      </w:r>
      <w:r>
        <w:rPr>
          <w:i/>
          <w:spacing w:val="-4"/>
        </w:rPr>
        <w:t>[Insert date]</w:t>
      </w:r>
      <w:r>
        <w:rPr>
          <w:spacing w:val="-4"/>
        </w:rPr>
        <w:t xml:space="preserve"> day of </w:t>
      </w:r>
      <w:r>
        <w:rPr>
          <w:i/>
          <w:spacing w:val="-4"/>
        </w:rPr>
        <w:t>[Insert month]</w:t>
      </w:r>
      <w:r>
        <w:rPr>
          <w:spacing w:val="-4"/>
        </w:rPr>
        <w:t>, 2022.</w:t>
      </w:r>
    </w:p>
    <w:p w:rsidR="00A92258" w:rsidRDefault="00A92258" w:rsidP="00A92258">
      <w:pPr>
        <w:spacing w:line="276" w:lineRule="auto"/>
        <w:rPr>
          <w:spacing w:val="-4"/>
        </w:rPr>
      </w:pPr>
    </w:p>
    <w:p w:rsidR="00A92258" w:rsidRDefault="00A92258" w:rsidP="00A92258">
      <w:pPr>
        <w:spacing w:line="276" w:lineRule="auto"/>
        <w:rPr>
          <w:spacing w:val="-4"/>
        </w:rPr>
      </w:pPr>
    </w:p>
    <w:p w:rsidR="00A92258" w:rsidRDefault="00A92258" w:rsidP="00A92258">
      <w:pPr>
        <w:spacing w:line="276" w:lineRule="auto"/>
        <w:rPr>
          <w:spacing w:val="-4"/>
        </w:rPr>
      </w:pPr>
    </w:p>
    <w:p w:rsidR="00A92258" w:rsidRDefault="00A92258" w:rsidP="00A92258">
      <w:pPr>
        <w:spacing w:line="276" w:lineRule="auto"/>
        <w:rPr>
          <w:spacing w:val="-4"/>
        </w:rPr>
      </w:pPr>
    </w:p>
    <w:p w:rsidR="00A92258" w:rsidRDefault="00A92258" w:rsidP="00A92258">
      <w:pPr>
        <w:spacing w:line="276" w:lineRule="auto"/>
        <w:rPr>
          <w:spacing w:val="-4"/>
        </w:rPr>
      </w:pPr>
      <w:r>
        <w:rPr>
          <w:spacing w:val="-4"/>
        </w:rPr>
        <w:tab/>
      </w:r>
      <w:r>
        <w:rPr>
          <w:spacing w:val="-4"/>
        </w:rPr>
        <w:tab/>
      </w:r>
      <w:r>
        <w:rPr>
          <w:spacing w:val="-4"/>
        </w:rPr>
        <w:tab/>
      </w:r>
      <w:r>
        <w:rPr>
          <w:spacing w:val="-4"/>
        </w:rPr>
        <w:tab/>
      </w:r>
      <w:r>
        <w:rPr>
          <w:spacing w:val="-4"/>
        </w:rPr>
        <w:tab/>
      </w:r>
      <w:r>
        <w:rPr>
          <w:spacing w:val="-4"/>
        </w:rPr>
        <w:tab/>
      </w:r>
      <w:r>
        <w:rPr>
          <w:spacing w:val="-4"/>
          <w:u w:val="single"/>
        </w:rPr>
        <w:tab/>
      </w:r>
      <w:r>
        <w:rPr>
          <w:spacing w:val="-4"/>
          <w:u w:val="single"/>
        </w:rPr>
        <w:tab/>
      </w:r>
      <w:r>
        <w:rPr>
          <w:spacing w:val="-4"/>
          <w:u w:val="single"/>
        </w:rPr>
        <w:tab/>
      </w:r>
      <w:r>
        <w:rPr>
          <w:spacing w:val="-4"/>
          <w:u w:val="single"/>
        </w:rPr>
        <w:tab/>
      </w:r>
      <w:r>
        <w:rPr>
          <w:spacing w:val="-4"/>
          <w:u w:val="single"/>
        </w:rPr>
        <w:tab/>
      </w:r>
    </w:p>
    <w:p w:rsidR="00A92258" w:rsidRDefault="00A92258" w:rsidP="00A92258">
      <w:pPr>
        <w:spacing w:line="276" w:lineRule="auto"/>
        <w:rPr>
          <w:spacing w:val="-4"/>
        </w:rPr>
      </w:pPr>
      <w:r>
        <w:rPr>
          <w:spacing w:val="-4"/>
        </w:rPr>
        <w:tab/>
      </w:r>
      <w:r>
        <w:rPr>
          <w:spacing w:val="-4"/>
        </w:rPr>
        <w:tab/>
      </w:r>
      <w:r>
        <w:rPr>
          <w:spacing w:val="-4"/>
        </w:rPr>
        <w:tab/>
      </w:r>
      <w:r>
        <w:rPr>
          <w:spacing w:val="-4"/>
        </w:rPr>
        <w:tab/>
      </w:r>
      <w:r>
        <w:rPr>
          <w:spacing w:val="-4"/>
        </w:rPr>
        <w:tab/>
      </w:r>
      <w:r>
        <w:rPr>
          <w:spacing w:val="-4"/>
        </w:rPr>
        <w:tab/>
        <w:t>Hearing Administrator</w:t>
      </w:r>
    </w:p>
    <w:p w:rsidR="00A92258" w:rsidRDefault="00A92258" w:rsidP="00A92258">
      <w:pPr>
        <w:spacing w:line="276" w:lineRule="auto"/>
        <w:rPr>
          <w:spacing w:val="-4"/>
        </w:rPr>
      </w:pPr>
      <w:r>
        <w:rPr>
          <w:spacing w:val="-4"/>
        </w:rPr>
        <w:tab/>
      </w:r>
      <w:r>
        <w:rPr>
          <w:spacing w:val="-4"/>
        </w:rPr>
        <w:tab/>
      </w:r>
      <w:r>
        <w:rPr>
          <w:spacing w:val="-4"/>
        </w:rPr>
        <w:tab/>
      </w:r>
      <w:r>
        <w:rPr>
          <w:spacing w:val="-4"/>
        </w:rPr>
        <w:tab/>
      </w:r>
      <w:r>
        <w:rPr>
          <w:spacing w:val="-4"/>
        </w:rPr>
        <w:tab/>
      </w:r>
      <w:r>
        <w:rPr>
          <w:spacing w:val="-4"/>
        </w:rPr>
        <w:tab/>
      </w:r>
      <w:r w:rsidR="001F2DF4">
        <w:rPr>
          <w:spacing w:val="-4"/>
        </w:rPr>
        <w:t>LSBC Tribunal</w:t>
      </w:r>
    </w:p>
    <w:p w:rsidR="00404541" w:rsidRDefault="00404541">
      <w:bookmarkStart w:id="0" w:name="_GoBack"/>
      <w:bookmarkEnd w:id="0"/>
    </w:p>
    <w:sectPr w:rsidR="00404541" w:rsidSect="00825D21">
      <w:footerReference w:type="default" r:id="rId7"/>
      <w:headerReference w:type="first" r:id="rId8"/>
      <w:footerReference w:type="first" r:id="rId9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2258" w:rsidRDefault="00A92258" w:rsidP="00A92258">
      <w:r>
        <w:separator/>
      </w:r>
    </w:p>
  </w:endnote>
  <w:endnote w:type="continuationSeparator" w:id="0">
    <w:p w:rsidR="00A92258" w:rsidRDefault="00A92258" w:rsidP="00A92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7B1F" w:rsidRPr="00825D21" w:rsidRDefault="00825D21" w:rsidP="00727B1F">
    <w:pPr>
      <w:pStyle w:val="Footer"/>
      <w:rPr>
        <w:szCs w:val="24"/>
      </w:rPr>
    </w:pPr>
    <w:bookmarkStart w:id="1" w:name="eDOCS_Footer"/>
    <w:r w:rsidRPr="00825D21">
      <w:rPr>
        <w:szCs w:val="24"/>
      </w:rPr>
      <w:t>DM3629245</w:t>
    </w:r>
    <w:bookmarkEnd w:id="1"/>
    <w:r w:rsidRPr="00825D21">
      <w:rPr>
        <w:szCs w:val="24"/>
      </w:rPr>
      <w:tab/>
    </w:r>
    <w:r w:rsidRPr="00825D21">
      <w:rPr>
        <w:szCs w:val="24"/>
      </w:rPr>
      <w:tab/>
      <w:t xml:space="preserve">Page </w:t>
    </w:r>
    <w:sdt>
      <w:sdtPr>
        <w:rPr>
          <w:szCs w:val="24"/>
        </w:rPr>
        <w:id w:val="150917608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825D21">
          <w:rPr>
            <w:szCs w:val="24"/>
          </w:rPr>
          <w:fldChar w:fldCharType="begin"/>
        </w:r>
        <w:r w:rsidRPr="00825D21">
          <w:rPr>
            <w:szCs w:val="24"/>
          </w:rPr>
          <w:instrText xml:space="preserve"> PAGE   \* MERGEFORMAT </w:instrText>
        </w:r>
        <w:r w:rsidRPr="00825D21">
          <w:rPr>
            <w:szCs w:val="24"/>
          </w:rPr>
          <w:fldChar w:fldCharType="separate"/>
        </w:r>
        <w:r>
          <w:rPr>
            <w:noProof/>
            <w:szCs w:val="24"/>
          </w:rPr>
          <w:t>2</w:t>
        </w:r>
        <w:r w:rsidRPr="00825D21">
          <w:rPr>
            <w:noProof/>
            <w:szCs w:val="24"/>
          </w:rPr>
          <w:fldChar w:fldCharType="end"/>
        </w:r>
        <w:r w:rsidRPr="00825D21">
          <w:rPr>
            <w:noProof/>
            <w:szCs w:val="24"/>
          </w:rPr>
          <w:t xml:space="preserve"> of 2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5D21" w:rsidRPr="00825D21" w:rsidRDefault="00825D21">
    <w:pPr>
      <w:pStyle w:val="Footer"/>
      <w:rPr>
        <w:szCs w:val="24"/>
      </w:rPr>
    </w:pPr>
    <w:r w:rsidRPr="00825D21">
      <w:rPr>
        <w:szCs w:val="24"/>
      </w:rPr>
      <w:t>DM3629245</w:t>
    </w:r>
    <w:r w:rsidRPr="00825D21">
      <w:rPr>
        <w:szCs w:val="24"/>
      </w:rPr>
      <w:tab/>
    </w:r>
    <w:r w:rsidRPr="00825D21">
      <w:rPr>
        <w:szCs w:val="24"/>
      </w:rPr>
      <w:tab/>
      <w:t xml:space="preserve">Page </w:t>
    </w:r>
    <w:sdt>
      <w:sdtPr>
        <w:rPr>
          <w:szCs w:val="24"/>
        </w:rPr>
        <w:id w:val="162974264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825D21">
          <w:rPr>
            <w:szCs w:val="24"/>
          </w:rPr>
          <w:fldChar w:fldCharType="begin"/>
        </w:r>
        <w:r w:rsidRPr="00825D21">
          <w:rPr>
            <w:szCs w:val="24"/>
          </w:rPr>
          <w:instrText xml:space="preserve"> PAGE   \* MERGEFORMAT </w:instrText>
        </w:r>
        <w:r w:rsidRPr="00825D21">
          <w:rPr>
            <w:szCs w:val="24"/>
          </w:rPr>
          <w:fldChar w:fldCharType="separate"/>
        </w:r>
        <w:r>
          <w:rPr>
            <w:noProof/>
            <w:szCs w:val="24"/>
          </w:rPr>
          <w:t>1</w:t>
        </w:r>
        <w:r w:rsidRPr="00825D21">
          <w:rPr>
            <w:noProof/>
            <w:szCs w:val="24"/>
          </w:rPr>
          <w:fldChar w:fldCharType="end"/>
        </w:r>
        <w:r w:rsidRPr="00825D21">
          <w:rPr>
            <w:noProof/>
            <w:szCs w:val="24"/>
          </w:rPr>
          <w:t xml:space="preserve"> of 2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2258" w:rsidRDefault="00A92258" w:rsidP="00A92258">
      <w:r>
        <w:separator/>
      </w:r>
    </w:p>
  </w:footnote>
  <w:footnote w:type="continuationSeparator" w:id="0">
    <w:p w:rsidR="00A92258" w:rsidRDefault="00A92258" w:rsidP="00A92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5D21" w:rsidRPr="00825D21" w:rsidRDefault="00825D21" w:rsidP="00825D21">
    <w:pPr>
      <w:pStyle w:val="Header"/>
      <w:rPr>
        <w:b/>
      </w:rPr>
    </w:pPr>
    <w:r w:rsidRPr="00825D21">
      <w:rPr>
        <w:b/>
      </w:rPr>
      <w:t>FORM 34 – NOTICE OF HEARING - VIRTUAL</w:t>
    </w:r>
  </w:p>
  <w:p w:rsidR="00825D21" w:rsidRDefault="00825D2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053AD58E"/>
    <w:lvl w:ilvl="0">
      <w:numFmt w:val="decimal"/>
      <w:pStyle w:val="BulletList"/>
      <w:lvlText w:val="*"/>
      <w:lvlJc w:val="left"/>
    </w:lvl>
  </w:abstractNum>
  <w:abstractNum w:abstractNumId="1" w15:restartNumberingAfterBreak="0">
    <w:nsid w:val="436B2170"/>
    <w:multiLevelType w:val="hybridMultilevel"/>
    <w:tmpl w:val="42845660"/>
    <w:lvl w:ilvl="0" w:tplc="B30425A6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27D09E26">
      <w:start w:val="1"/>
      <w:numFmt w:val="lowerLetter"/>
      <w:pStyle w:val="Subnumberlist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pStyle w:val="BulletLis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1"/>
  </w:num>
  <w:num w:numId="4">
    <w:abstractNumId w:val="0"/>
    <w:lvlOverride w:ilvl="0">
      <w:lvl w:ilvl="0">
        <w:start w:val="1"/>
        <w:numFmt w:val="bullet"/>
        <w:pStyle w:val="BulletLis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5">
    <w:abstractNumId w:val="1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258"/>
    <w:rsid w:val="000C75E8"/>
    <w:rsid w:val="001F2DF4"/>
    <w:rsid w:val="00404541"/>
    <w:rsid w:val="00436BAA"/>
    <w:rsid w:val="00661F24"/>
    <w:rsid w:val="00825D21"/>
    <w:rsid w:val="00836528"/>
    <w:rsid w:val="009313C3"/>
    <w:rsid w:val="00A92258"/>
    <w:rsid w:val="00D62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E19D888-1A84-4A9E-9AFA-68AA1A309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2258"/>
    <w:pPr>
      <w:overflowPunct w:val="0"/>
      <w:autoSpaceDE w:val="0"/>
      <w:autoSpaceDN w:val="0"/>
      <w:adjustRightInd w:val="0"/>
      <w:spacing w:after="0" w:line="240" w:lineRule="auto"/>
      <w:jc w:val="left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rsid w:val="009313C3"/>
    <w:pPr>
      <w:keepNext/>
      <w:keepLines/>
      <w:overflowPunct/>
      <w:autoSpaceDE/>
      <w:autoSpaceDN/>
      <w:adjustRightInd/>
      <w:spacing w:before="240" w:line="276" w:lineRule="auto"/>
      <w:jc w:val="both"/>
      <w:textAlignment w:val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9313C3"/>
    <w:pPr>
      <w:keepNext/>
      <w:keepLines/>
      <w:overflowPunct/>
      <w:autoSpaceDE/>
      <w:autoSpaceDN/>
      <w:adjustRightInd/>
      <w:spacing w:before="40" w:line="276" w:lineRule="auto"/>
      <w:jc w:val="both"/>
      <w:textAlignment w:val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9313C3"/>
    <w:pPr>
      <w:keepNext/>
      <w:keepLines/>
      <w:overflowPunct/>
      <w:autoSpaceDE/>
      <w:autoSpaceDN/>
      <w:adjustRightInd/>
      <w:spacing w:before="40" w:line="276" w:lineRule="auto"/>
      <w:jc w:val="both"/>
      <w:textAlignment w:val="auto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13C3"/>
    <w:pPr>
      <w:keepNext/>
      <w:keepLines/>
      <w:spacing w:before="200" w:line="300" w:lineRule="exact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 1"/>
    <w:basedOn w:val="Heading1"/>
    <w:link w:val="Header1Char"/>
    <w:qFormat/>
    <w:rsid w:val="009313C3"/>
    <w:pPr>
      <w:keepNext w:val="0"/>
      <w:keepLines w:val="0"/>
      <w:overflowPunct w:val="0"/>
      <w:autoSpaceDE w:val="0"/>
      <w:autoSpaceDN w:val="0"/>
      <w:adjustRightInd w:val="0"/>
      <w:spacing w:before="0" w:after="240"/>
      <w:jc w:val="left"/>
      <w:textAlignment w:val="baseline"/>
    </w:pPr>
    <w:rPr>
      <w:rFonts w:ascii="Arial" w:eastAsia="Times New Roman" w:hAnsi="Arial" w:cs="Times New Roman"/>
      <w:b/>
      <w:bCs/>
      <w:color w:val="000000" w:themeColor="text1"/>
      <w:kern w:val="28"/>
      <w:sz w:val="36"/>
      <w:szCs w:val="20"/>
    </w:rPr>
  </w:style>
  <w:style w:type="character" w:customStyle="1" w:styleId="Header1Char">
    <w:name w:val="Header 1 Char"/>
    <w:basedOn w:val="Heading1Char"/>
    <w:link w:val="Header1"/>
    <w:rsid w:val="009313C3"/>
    <w:rPr>
      <w:rFonts w:ascii="Arial" w:eastAsia="Times New Roman" w:hAnsi="Arial" w:cs="Times New Roman"/>
      <w:b/>
      <w:bCs/>
      <w:color w:val="000000" w:themeColor="text1"/>
      <w:kern w:val="28"/>
      <w:sz w:val="36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9313C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eader2">
    <w:name w:val="Header 2"/>
    <w:basedOn w:val="Heading2"/>
    <w:link w:val="Header2Char"/>
    <w:qFormat/>
    <w:rsid w:val="009313C3"/>
    <w:pPr>
      <w:keepNext w:val="0"/>
      <w:keepLines w:val="0"/>
      <w:overflowPunct w:val="0"/>
      <w:autoSpaceDE w:val="0"/>
      <w:autoSpaceDN w:val="0"/>
      <w:adjustRightInd w:val="0"/>
      <w:spacing w:before="480" w:after="240"/>
      <w:jc w:val="left"/>
      <w:textAlignment w:val="baseline"/>
    </w:pPr>
    <w:rPr>
      <w:rFonts w:ascii="Arial" w:eastAsia="Times New Roman" w:hAnsi="Arial" w:cs="Times New Roman"/>
      <w:b/>
      <w:color w:val="000000" w:themeColor="text1"/>
      <w:sz w:val="32"/>
      <w:szCs w:val="20"/>
    </w:rPr>
  </w:style>
  <w:style w:type="character" w:customStyle="1" w:styleId="Header2Char">
    <w:name w:val="Header 2 Char"/>
    <w:basedOn w:val="Heading2Char"/>
    <w:link w:val="Header2"/>
    <w:rsid w:val="009313C3"/>
    <w:rPr>
      <w:rFonts w:ascii="Arial" w:eastAsia="Times New Roman" w:hAnsi="Arial" w:cs="Times New Roman"/>
      <w:b/>
      <w:color w:val="000000" w:themeColor="text1"/>
      <w:sz w:val="32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13C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NormalParagraph">
    <w:name w:val="Normal Paragraph"/>
    <w:basedOn w:val="Normal"/>
    <w:link w:val="NormalParagraphChar"/>
    <w:qFormat/>
    <w:rsid w:val="009313C3"/>
    <w:pPr>
      <w:spacing w:after="240" w:line="276" w:lineRule="auto"/>
    </w:pPr>
    <w:rPr>
      <w:color w:val="000000" w:themeColor="text1"/>
    </w:rPr>
  </w:style>
  <w:style w:type="character" w:customStyle="1" w:styleId="NormalParagraphChar">
    <w:name w:val="Normal Paragraph Char"/>
    <w:basedOn w:val="DefaultParagraphFont"/>
    <w:link w:val="NormalParagraph"/>
    <w:rsid w:val="009313C3"/>
    <w:rPr>
      <w:rFonts w:ascii="Times New Roman" w:eastAsia="Times New Roman" w:hAnsi="Times New Roman" w:cs="Times New Roman"/>
      <w:color w:val="000000" w:themeColor="text1"/>
      <w:sz w:val="24"/>
      <w:szCs w:val="20"/>
    </w:rPr>
  </w:style>
  <w:style w:type="paragraph" w:customStyle="1" w:styleId="BulletList">
    <w:name w:val="Bullet List"/>
    <w:basedOn w:val="Normal"/>
    <w:link w:val="BulletListChar"/>
    <w:qFormat/>
    <w:rsid w:val="009313C3"/>
    <w:pPr>
      <w:numPr>
        <w:numId w:val="1"/>
      </w:numPr>
      <w:spacing w:after="240" w:line="276" w:lineRule="auto"/>
    </w:pPr>
    <w:rPr>
      <w:color w:val="000000" w:themeColor="text1"/>
    </w:rPr>
  </w:style>
  <w:style w:type="character" w:customStyle="1" w:styleId="BulletListChar">
    <w:name w:val="Bullet List Char"/>
    <w:basedOn w:val="DefaultParagraphFont"/>
    <w:link w:val="BulletList"/>
    <w:rsid w:val="009313C3"/>
    <w:rPr>
      <w:rFonts w:ascii="Times New Roman" w:eastAsia="Times New Roman" w:hAnsi="Times New Roman" w:cs="Times New Roman"/>
      <w:color w:val="000000" w:themeColor="text1"/>
      <w:sz w:val="24"/>
      <w:szCs w:val="20"/>
    </w:rPr>
  </w:style>
  <w:style w:type="paragraph" w:customStyle="1" w:styleId="NumberList">
    <w:name w:val="Number List"/>
    <w:basedOn w:val="ListParagraph"/>
    <w:link w:val="NumberListChar"/>
    <w:qFormat/>
    <w:rsid w:val="009313C3"/>
    <w:pPr>
      <w:numPr>
        <w:numId w:val="6"/>
      </w:numPr>
      <w:overflowPunct w:val="0"/>
      <w:autoSpaceDE w:val="0"/>
      <w:autoSpaceDN w:val="0"/>
      <w:adjustRightInd w:val="0"/>
      <w:spacing w:before="240" w:after="240"/>
      <w:contextualSpacing w:val="0"/>
      <w:textAlignment w:val="baseline"/>
    </w:pPr>
    <w:rPr>
      <w:rFonts w:ascii="Times New Roman" w:eastAsia="Times New Roman" w:hAnsi="Times New Roman" w:cs="Times New Roman"/>
      <w:color w:val="000000" w:themeColor="text1"/>
      <w:sz w:val="24"/>
      <w:szCs w:val="20"/>
    </w:rPr>
  </w:style>
  <w:style w:type="character" w:customStyle="1" w:styleId="NumberListChar">
    <w:name w:val="Number List Char"/>
    <w:basedOn w:val="DefaultParagraphFont"/>
    <w:link w:val="NumberList"/>
    <w:rsid w:val="009313C3"/>
    <w:rPr>
      <w:rFonts w:ascii="Times New Roman" w:eastAsia="Times New Roman" w:hAnsi="Times New Roman" w:cs="Times New Roman"/>
      <w:color w:val="000000" w:themeColor="text1"/>
      <w:sz w:val="24"/>
      <w:szCs w:val="20"/>
    </w:rPr>
  </w:style>
  <w:style w:type="paragraph" w:styleId="ListParagraph">
    <w:name w:val="List Paragraph"/>
    <w:basedOn w:val="Normal"/>
    <w:uiPriority w:val="34"/>
    <w:rsid w:val="009313C3"/>
    <w:pPr>
      <w:overflowPunct/>
      <w:autoSpaceDE/>
      <w:autoSpaceDN/>
      <w:adjustRightInd/>
      <w:spacing w:after="200" w:line="276" w:lineRule="auto"/>
      <w:ind w:left="720"/>
      <w:contextualSpacing/>
      <w:jc w:val="both"/>
      <w:textAlignment w:val="auto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Subnumberlist">
    <w:name w:val="Sub number list"/>
    <w:basedOn w:val="ListParagraph"/>
    <w:link w:val="SubnumberlistChar"/>
    <w:qFormat/>
    <w:rsid w:val="009313C3"/>
    <w:pPr>
      <w:numPr>
        <w:ilvl w:val="1"/>
        <w:numId w:val="2"/>
      </w:numPr>
      <w:overflowPunct w:val="0"/>
      <w:autoSpaceDE w:val="0"/>
      <w:autoSpaceDN w:val="0"/>
      <w:adjustRightInd w:val="0"/>
      <w:spacing w:before="240" w:after="240"/>
      <w:ind w:left="1080"/>
      <w:contextualSpacing w:val="0"/>
      <w:textAlignment w:val="baseline"/>
    </w:pPr>
    <w:rPr>
      <w:rFonts w:ascii="Times New Roman" w:eastAsia="Times New Roman" w:hAnsi="Times New Roman" w:cs="Times New Roman"/>
      <w:color w:val="000000" w:themeColor="text1"/>
      <w:sz w:val="24"/>
      <w:szCs w:val="20"/>
    </w:rPr>
  </w:style>
  <w:style w:type="character" w:customStyle="1" w:styleId="SubnumberlistChar">
    <w:name w:val="Sub number list Char"/>
    <w:basedOn w:val="DefaultParagraphFont"/>
    <w:link w:val="Subnumberlist"/>
    <w:rsid w:val="009313C3"/>
    <w:rPr>
      <w:rFonts w:ascii="Times New Roman" w:eastAsia="Times New Roman" w:hAnsi="Times New Roman" w:cs="Times New Roman"/>
      <w:color w:val="000000" w:themeColor="text1"/>
      <w:sz w:val="24"/>
      <w:szCs w:val="20"/>
    </w:rPr>
  </w:style>
  <w:style w:type="paragraph" w:customStyle="1" w:styleId="Quotestyle">
    <w:name w:val="Quote style"/>
    <w:basedOn w:val="Quote"/>
    <w:link w:val="QuotestyleChar"/>
    <w:qFormat/>
    <w:rsid w:val="009313C3"/>
    <w:pPr>
      <w:overflowPunct w:val="0"/>
      <w:autoSpaceDE w:val="0"/>
      <w:autoSpaceDN w:val="0"/>
      <w:adjustRightInd w:val="0"/>
      <w:spacing w:before="240" w:after="240"/>
      <w:ind w:left="360" w:right="360"/>
      <w:jc w:val="left"/>
      <w:textAlignment w:val="baseline"/>
    </w:pPr>
    <w:rPr>
      <w:rFonts w:ascii="Times New Roman" w:eastAsia="Times New Roman" w:hAnsi="Times New Roman" w:cs="Times New Roman"/>
      <w:iCs w:val="0"/>
      <w:color w:val="000000" w:themeColor="text1"/>
      <w:szCs w:val="20"/>
    </w:rPr>
  </w:style>
  <w:style w:type="character" w:customStyle="1" w:styleId="QuotestyleChar">
    <w:name w:val="Quote style Char"/>
    <w:basedOn w:val="QuoteChar"/>
    <w:link w:val="Quotestyle"/>
    <w:rsid w:val="009313C3"/>
    <w:rPr>
      <w:rFonts w:ascii="Times New Roman" w:eastAsia="Times New Roman" w:hAnsi="Times New Roman" w:cs="Times New Roman"/>
      <w:i/>
      <w:iCs w:val="0"/>
      <w:color w:val="000000" w:themeColor="text1"/>
      <w:szCs w:val="20"/>
    </w:rPr>
  </w:style>
  <w:style w:type="paragraph" w:styleId="Quote">
    <w:name w:val="Quote"/>
    <w:basedOn w:val="Normal"/>
    <w:next w:val="Normal"/>
    <w:link w:val="QuoteChar"/>
    <w:uiPriority w:val="29"/>
    <w:rsid w:val="009313C3"/>
    <w:pPr>
      <w:overflowPunct/>
      <w:autoSpaceDE/>
      <w:autoSpaceDN/>
      <w:adjustRightInd/>
      <w:spacing w:before="200" w:after="160" w:line="276" w:lineRule="auto"/>
      <w:ind w:left="864" w:right="864"/>
      <w:jc w:val="center"/>
      <w:textAlignment w:val="auto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9313C3"/>
    <w:rPr>
      <w:i/>
      <w:iCs/>
      <w:color w:val="404040" w:themeColor="text1" w:themeTint="BF"/>
    </w:rPr>
  </w:style>
  <w:style w:type="paragraph" w:customStyle="1" w:styleId="Header3">
    <w:name w:val="Header 3"/>
    <w:basedOn w:val="Heading3"/>
    <w:link w:val="Header3Char"/>
    <w:qFormat/>
    <w:rsid w:val="009313C3"/>
    <w:pPr>
      <w:keepNext w:val="0"/>
      <w:keepLines w:val="0"/>
      <w:overflowPunct w:val="0"/>
      <w:autoSpaceDE w:val="0"/>
      <w:autoSpaceDN w:val="0"/>
      <w:adjustRightInd w:val="0"/>
      <w:spacing w:before="360" w:after="240"/>
      <w:jc w:val="left"/>
      <w:textAlignment w:val="baseline"/>
    </w:pPr>
    <w:rPr>
      <w:rFonts w:ascii="Arial" w:eastAsia="Times New Roman" w:hAnsi="Arial" w:cs="Times New Roman"/>
      <w:b/>
      <w:bCs/>
      <w:color w:val="000000" w:themeColor="text1"/>
      <w:sz w:val="28"/>
      <w:szCs w:val="28"/>
    </w:rPr>
  </w:style>
  <w:style w:type="character" w:customStyle="1" w:styleId="Header3Char">
    <w:name w:val="Header 3 Char"/>
    <w:basedOn w:val="Heading3Char"/>
    <w:link w:val="Header3"/>
    <w:rsid w:val="009313C3"/>
    <w:rPr>
      <w:rFonts w:ascii="Arial" w:eastAsia="Times New Roman" w:hAnsi="Arial" w:cs="Times New Roman"/>
      <w:b/>
      <w:bCs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13C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Header4">
    <w:name w:val="Header 4"/>
    <w:basedOn w:val="Heading4"/>
    <w:link w:val="Header4Char"/>
    <w:qFormat/>
    <w:rsid w:val="009313C3"/>
    <w:pPr>
      <w:keepNext w:val="0"/>
      <w:keepLines w:val="0"/>
      <w:spacing w:before="360" w:line="276" w:lineRule="auto"/>
      <w:ind w:left="720" w:hanging="360"/>
      <w:jc w:val="left"/>
    </w:pPr>
    <w:rPr>
      <w:rFonts w:ascii="Arial" w:eastAsia="Times New Roman" w:hAnsi="Arial" w:cs="Times New Roman"/>
      <w:color w:val="000000" w:themeColor="text1"/>
      <w:szCs w:val="24"/>
    </w:rPr>
  </w:style>
  <w:style w:type="character" w:customStyle="1" w:styleId="Header4Char">
    <w:name w:val="Header 4 Char"/>
    <w:basedOn w:val="Heading4Char"/>
    <w:link w:val="Header4"/>
    <w:rsid w:val="009313C3"/>
    <w:rPr>
      <w:rFonts w:ascii="Arial" w:eastAsia="Times New Roman" w:hAnsi="Arial" w:cs="Times New Roman"/>
      <w:b/>
      <w:bCs/>
      <w:i/>
      <w:iCs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13C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</w:rPr>
  </w:style>
  <w:style w:type="paragraph" w:customStyle="1" w:styleId="QuoteIndentStyle">
    <w:name w:val="Quote Indent Style"/>
    <w:basedOn w:val="Normal"/>
    <w:link w:val="QuoteIndentStyleChar"/>
    <w:qFormat/>
    <w:rsid w:val="009313C3"/>
    <w:pPr>
      <w:spacing w:before="240" w:after="240" w:line="276" w:lineRule="auto"/>
      <w:ind w:left="720" w:right="720"/>
    </w:pPr>
    <w:rPr>
      <w:i/>
      <w:color w:val="000000" w:themeColor="text1"/>
      <w:szCs w:val="24"/>
    </w:rPr>
  </w:style>
  <w:style w:type="character" w:customStyle="1" w:styleId="QuoteIndentStyleChar">
    <w:name w:val="Quote Indent Style Char"/>
    <w:basedOn w:val="DefaultParagraphFont"/>
    <w:link w:val="QuoteIndentStyle"/>
    <w:rsid w:val="009313C3"/>
    <w:rPr>
      <w:rFonts w:ascii="Times New Roman" w:eastAsia="Times New Roman" w:hAnsi="Times New Roman" w:cs="Times New Roman"/>
      <w:i/>
      <w:color w:val="000000" w:themeColor="text1"/>
      <w:sz w:val="24"/>
      <w:szCs w:val="24"/>
    </w:rPr>
  </w:style>
  <w:style w:type="paragraph" w:customStyle="1" w:styleId="TitleStyle">
    <w:name w:val="Title Style"/>
    <w:basedOn w:val="Normal"/>
    <w:link w:val="TitleStyleChar"/>
    <w:qFormat/>
    <w:rsid w:val="009313C3"/>
    <w:pPr>
      <w:spacing w:before="720" w:after="480" w:line="23" w:lineRule="exact"/>
      <w:jc w:val="both"/>
    </w:pPr>
    <w:rPr>
      <w:rFonts w:ascii="Arial" w:hAnsi="Arial" w:cs="Arial"/>
      <w:b/>
      <w:color w:val="7F7F7F" w:themeColor="text1" w:themeTint="80"/>
      <w:sz w:val="96"/>
      <w:szCs w:val="96"/>
    </w:rPr>
  </w:style>
  <w:style w:type="character" w:customStyle="1" w:styleId="TitleStyleChar">
    <w:name w:val="Title Style Char"/>
    <w:basedOn w:val="DefaultParagraphFont"/>
    <w:link w:val="TitleStyle"/>
    <w:rsid w:val="009313C3"/>
    <w:rPr>
      <w:rFonts w:ascii="Arial" w:eastAsia="Times New Roman" w:hAnsi="Arial" w:cs="Arial"/>
      <w:b/>
      <w:color w:val="7F7F7F" w:themeColor="text1" w:themeTint="80"/>
      <w:sz w:val="96"/>
      <w:szCs w:val="96"/>
    </w:rPr>
  </w:style>
  <w:style w:type="paragraph" w:customStyle="1" w:styleId="Indentparstyle">
    <w:name w:val="Indent par style"/>
    <w:basedOn w:val="Normal"/>
    <w:link w:val="IndentparstyleChar"/>
    <w:qFormat/>
    <w:rsid w:val="009313C3"/>
    <w:pPr>
      <w:spacing w:before="240" w:line="276" w:lineRule="auto"/>
      <w:ind w:left="360"/>
    </w:pPr>
    <w:rPr>
      <w:color w:val="000000" w:themeColor="text1"/>
    </w:rPr>
  </w:style>
  <w:style w:type="character" w:customStyle="1" w:styleId="IndentparstyleChar">
    <w:name w:val="Indent par style Char"/>
    <w:basedOn w:val="DefaultParagraphFont"/>
    <w:link w:val="Indentparstyle"/>
    <w:rsid w:val="009313C3"/>
    <w:rPr>
      <w:rFonts w:ascii="Times New Roman" w:eastAsia="Times New Roman" w:hAnsi="Times New Roman" w:cs="Times New Roman"/>
      <w:color w:val="000000" w:themeColor="text1"/>
      <w:sz w:val="24"/>
      <w:szCs w:val="20"/>
    </w:rPr>
  </w:style>
  <w:style w:type="paragraph" w:customStyle="1" w:styleId="InsideAddress">
    <w:name w:val="Inside Address"/>
    <w:basedOn w:val="Normal"/>
    <w:rsid w:val="00A92258"/>
    <w:pPr>
      <w:keepLines/>
    </w:pPr>
  </w:style>
  <w:style w:type="paragraph" w:styleId="Header">
    <w:name w:val="header"/>
    <w:basedOn w:val="Normal"/>
    <w:link w:val="HeaderChar"/>
    <w:uiPriority w:val="99"/>
    <w:unhideWhenUsed/>
    <w:rsid w:val="00A922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2258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A922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2258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1F2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1F2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Law Society of BC</Company>
  <LinksUpToDate>false</LinksUpToDate>
  <CharactersWithSpaces>1986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Robertson</dc:creator>
  <cp:keywords/>
  <dc:description/>
  <cp:lastModifiedBy>Caitlin Chong</cp:lastModifiedBy>
  <cp:revision>2</cp:revision>
  <cp:lastPrinted>2022-06-09T18:00:00Z</cp:lastPrinted>
  <dcterms:created xsi:type="dcterms:W3CDTF">2022-07-05T22:21:00Z</dcterms:created>
  <dcterms:modified xsi:type="dcterms:W3CDTF">2022-07-05T22:21:00Z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CS_FOOTER">
    <vt:lpwstr>DM3629245</vt:lpwstr>
  </property>
</Properties>
</file>